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2160"/>
      </w:tblGrid>
      <w:tr w:rsidR="00ED2807" w14:paraId="562BB8A6" w14:textId="77777777">
        <w:tc>
          <w:tcPr>
            <w:tcW w:w="7200" w:type="dxa"/>
            <w:tcBorders>
              <w:top w:val="none" w:sz="0" w:space="0" w:color="FFFFFF"/>
              <w:left w:val="none" w:sz="0" w:space="0" w:color="FFFFFF"/>
              <w:bottom w:val="none" w:sz="0" w:space="0" w:color="FFFFFF"/>
              <w:right w:val="none" w:sz="0" w:space="0" w:color="FFFFFF"/>
            </w:tcBorders>
            <w:vAlign w:val="center"/>
          </w:tcPr>
          <w:p w14:paraId="4403CD89" w14:textId="000FFC05" w:rsidR="00ED2807" w:rsidRDefault="004F2CC8">
            <w:r>
              <w:rPr>
                <w:b/>
                <w:bCs/>
              </w:rPr>
              <w:t xml:space="preserve"> Ministero dell'Istruzione e del Merito</w:t>
            </w:r>
          </w:p>
          <w:p w14:paraId="60F0E5D9" w14:textId="77777777" w:rsidR="00ED2807" w:rsidRDefault="00000000">
            <w:pPr>
              <w:spacing w:before="40"/>
            </w:pPr>
            <w:r>
              <w:rPr>
                <w:b/>
                <w:bCs/>
                <w:color w:val="1F3864"/>
                <w:sz w:val="26"/>
                <w:szCs w:val="26"/>
              </w:rPr>
              <w:t>Istituto Comprensivo Statale “Mangone – Grimaldi”</w:t>
            </w:r>
          </w:p>
          <w:p w14:paraId="14AE90F3" w14:textId="77777777" w:rsidR="00ED2807" w:rsidRDefault="00000000">
            <w:pPr>
              <w:spacing w:before="40"/>
            </w:pPr>
            <w:r>
              <w:rPr>
                <w:i/>
                <w:iCs/>
                <w:sz w:val="20"/>
                <w:szCs w:val="20"/>
              </w:rPr>
              <w:t>Scuola dell'Infanzia, Primaria e Secondaria di I grado</w:t>
            </w:r>
          </w:p>
          <w:p w14:paraId="07FB68F6" w14:textId="77777777" w:rsidR="00ED2807" w:rsidRDefault="00000000">
            <w:pPr>
              <w:spacing w:before="80"/>
            </w:pPr>
            <w:r>
              <w:rPr>
                <w:sz w:val="19"/>
                <w:szCs w:val="19"/>
              </w:rPr>
              <w:t>Via Provinciale – 87050 Mangone (CS)</w:t>
            </w:r>
          </w:p>
          <w:p w14:paraId="52F65F10" w14:textId="77777777" w:rsidR="00ED2807" w:rsidRDefault="00000000">
            <w:r>
              <w:rPr>
                <w:sz w:val="19"/>
                <w:szCs w:val="19"/>
              </w:rPr>
              <w:t>Tel. e Fax 0984/969171 – Email: csic851003@istruzione.it</w:t>
            </w:r>
          </w:p>
          <w:p w14:paraId="50A9BD68" w14:textId="77777777" w:rsidR="00ED2807" w:rsidRDefault="00000000">
            <w:r>
              <w:rPr>
                <w:sz w:val="19"/>
                <w:szCs w:val="19"/>
              </w:rPr>
              <w:t>Cod. Mecc. CSIC851003 – Sito: www.icmangone.gov.it</w:t>
            </w:r>
          </w:p>
        </w:tc>
        <w:tc>
          <w:tcPr>
            <w:tcW w:w="2160" w:type="dxa"/>
            <w:tcBorders>
              <w:top w:val="none" w:sz="0" w:space="0" w:color="FFFFFF"/>
              <w:left w:val="none" w:sz="0" w:space="0" w:color="FFFFFF"/>
              <w:bottom w:val="none" w:sz="0" w:space="0" w:color="FFFFFF"/>
              <w:right w:val="none" w:sz="0" w:space="0" w:color="FFFFFF"/>
            </w:tcBorders>
            <w:vAlign w:val="center"/>
          </w:tcPr>
          <w:p w14:paraId="1AD41B65" w14:textId="77777777" w:rsidR="00ED2807" w:rsidRDefault="00000000">
            <w:pPr>
              <w:jc w:val="center"/>
            </w:pPr>
            <w:r>
              <w:rPr>
                <w:noProof/>
              </w:rPr>
              <w:drawing>
                <wp:inline distT="0" distB="0" distL="0" distR="0" wp14:anchorId="3E9B1CE0" wp14:editId="5FAF8920">
                  <wp:extent cx="666750" cy="762000"/>
                  <wp:effectExtent l="0" t="0" r="0" b="0"/>
                  <wp:docPr id="1" name="Repubblica Italiana" descr="Repubblica Italiana" title="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66750" cy="762000"/>
                          </a:xfrm>
                          <a:prstGeom prst="rect">
                            <a:avLst/>
                          </a:prstGeom>
                        </pic:spPr>
                      </pic:pic>
                    </a:graphicData>
                  </a:graphic>
                </wp:inline>
              </w:drawing>
            </w:r>
          </w:p>
        </w:tc>
      </w:tr>
    </w:tbl>
    <w:p w14:paraId="665792AB" w14:textId="77777777" w:rsidR="00ED2807" w:rsidRDefault="00ED2807">
      <w:pPr>
        <w:spacing w:before="300"/>
      </w:pPr>
    </w:p>
    <w:p w14:paraId="48A28635" w14:textId="7C0F2D4D" w:rsidR="00ED2807" w:rsidRDefault="00000000">
      <w:pPr>
        <w:spacing w:after="80"/>
        <w:jc w:val="center"/>
      </w:pPr>
      <w:r>
        <w:rPr>
          <w:b/>
          <w:bCs/>
          <w:color w:val="1F3864"/>
          <w:sz w:val="34"/>
          <w:szCs w:val="34"/>
        </w:rPr>
        <w:t xml:space="preserve">PROGETTAZIONE DISCIPLINARE </w:t>
      </w:r>
    </w:p>
    <w:p w14:paraId="1E038229" w14:textId="77777777" w:rsidR="00ED2807" w:rsidRDefault="00000000">
      <w:pPr>
        <w:spacing w:after="220"/>
        <w:jc w:val="center"/>
      </w:pPr>
      <w:r>
        <w:rPr>
          <w:i/>
          <w:iCs/>
          <w:color w:val="595959"/>
        </w:rPr>
        <w:t>delle attività didattico-educative dei Dipartimenti</w:t>
      </w:r>
    </w:p>
    <w:p w14:paraId="07A52FBF" w14:textId="77777777" w:rsidR="00ED2807" w:rsidRDefault="00ED2807">
      <w:pPr>
        <w:pBdr>
          <w:bottom w:val="single" w:sz="10" w:space="1" w:color="B7862C"/>
        </w:pBdr>
        <w:spacing w:before="60" w:after="240"/>
      </w:pPr>
    </w:p>
    <w:p w14:paraId="6725657C" w14:textId="10333BB7" w:rsidR="00ED2807" w:rsidRDefault="00000000">
      <w:pPr>
        <w:spacing w:after="60"/>
        <w:jc w:val="center"/>
      </w:pPr>
      <w:r>
        <w:rPr>
          <w:b/>
          <w:bCs/>
          <w:sz w:val="26"/>
          <w:szCs w:val="26"/>
        </w:rPr>
        <w:t xml:space="preserve">Disciplina: </w:t>
      </w:r>
      <w:r w:rsidR="00DB7457">
        <w:rPr>
          <w:b/>
          <w:bCs/>
          <w:sz w:val="26"/>
          <w:szCs w:val="26"/>
        </w:rPr>
        <w:t>ARTE E IMMAGINE</w:t>
      </w:r>
    </w:p>
    <w:p w14:paraId="20B3419B" w14:textId="77777777" w:rsidR="00ED2807" w:rsidRDefault="00000000">
      <w:pPr>
        <w:spacing w:after="60"/>
        <w:jc w:val="center"/>
      </w:pPr>
      <w:r>
        <w:rPr>
          <w:b/>
          <w:bCs/>
          <w:i/>
          <w:iCs/>
          <w:color w:val="B7862C"/>
        </w:rPr>
        <w:t>+ Educazione Civica</w:t>
      </w:r>
    </w:p>
    <w:p w14:paraId="17E89EF1" w14:textId="04A6F972" w:rsidR="00ED2807" w:rsidRDefault="00000000">
      <w:pPr>
        <w:spacing w:after="60"/>
        <w:jc w:val="center"/>
      </w:pPr>
      <w:r>
        <w:t xml:space="preserve">Classe </w:t>
      </w:r>
      <w:r w:rsidR="004E4688">
        <w:t>Terza</w:t>
      </w:r>
      <w:r>
        <w:t xml:space="preserve"> – Scuola Secondaria di I grado</w:t>
      </w:r>
    </w:p>
    <w:p w14:paraId="4A9E2948" w14:textId="7406D7B7" w:rsidR="006F38DF" w:rsidRDefault="006F38DF" w:rsidP="006F38DF">
      <w:pPr>
        <w:tabs>
          <w:tab w:val="left" w:pos="3150"/>
        </w:tabs>
        <w:spacing w:after="60"/>
      </w:pPr>
      <w:r>
        <w:tab/>
        <w:t>Plesso di…</w:t>
      </w:r>
    </w:p>
    <w:p w14:paraId="52264FE7" w14:textId="1978E3DD" w:rsidR="00ED2807" w:rsidRDefault="00000000">
      <w:pPr>
        <w:spacing w:after="320"/>
        <w:jc w:val="center"/>
      </w:pPr>
      <w:r>
        <w:rPr>
          <w:color w:val="595959"/>
        </w:rPr>
        <w:t>Anno Scolastico 202</w:t>
      </w:r>
      <w:r w:rsidR="00DB7457">
        <w:rPr>
          <w:color w:val="595959"/>
        </w:rPr>
        <w:t>6</w:t>
      </w:r>
      <w:r>
        <w:rPr>
          <w:color w:val="595959"/>
        </w:rPr>
        <w:t>/202</w:t>
      </w:r>
      <w:r w:rsidR="00DB7457">
        <w:rPr>
          <w:color w:val="595959"/>
        </w:rPr>
        <w:t>7</w:t>
      </w:r>
    </w:p>
    <w:sdt>
      <w:sdtPr>
        <w:alias w:val="Indice"/>
        <w:id w:val="-1275090661"/>
        <w:showingPlcHdr/>
      </w:sdtPr>
      <w:sdtContent>
        <w:p w14:paraId="34D86C74" w14:textId="2B273291" w:rsidR="00ED2807" w:rsidRDefault="00DB7457">
          <w:r>
            <w:t xml:space="preserve">     </w:t>
          </w:r>
        </w:p>
      </w:sdtContent>
    </w:sdt>
    <w:p w14:paraId="48A1CBFF" w14:textId="1067C597" w:rsidR="00ED2807" w:rsidRDefault="00000000" w:rsidP="008D1DE2">
      <w:bookmarkStart w:id="0" w:name="_Toc232535839"/>
      <w:r>
        <w:t>Premessa</w:t>
      </w:r>
      <w:bookmarkEnd w:id="0"/>
    </w:p>
    <w:p w14:paraId="021BDCF8" w14:textId="77777777" w:rsidR="00ED2807" w:rsidRDefault="00000000">
      <w:pPr>
        <w:spacing w:after="160"/>
      </w:pPr>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01F8B5B8" w14:textId="77777777" w:rsidR="00ED2807" w:rsidRDefault="00000000">
      <w:pPr>
        <w:pStyle w:val="Paragrafoelenco"/>
        <w:numPr>
          <w:ilvl w:val="0"/>
          <w:numId w:val="2"/>
        </w:numPr>
        <w:spacing w:after="100"/>
      </w:pPr>
      <w:r>
        <w:t>Determinare le mete formative da perseguire.</w:t>
      </w:r>
    </w:p>
    <w:p w14:paraId="3D5FF9FC" w14:textId="77777777" w:rsidR="00ED2807" w:rsidRDefault="00000000">
      <w:pPr>
        <w:pStyle w:val="Paragrafoelenco"/>
        <w:numPr>
          <w:ilvl w:val="0"/>
          <w:numId w:val="2"/>
        </w:numPr>
        <w:spacing w:after="100"/>
      </w:pPr>
      <w:r>
        <w:t>Ideare le esperienze di apprendimento (</w:t>
      </w:r>
      <w:proofErr w:type="spellStart"/>
      <w:r>
        <w:t>UdA</w:t>
      </w:r>
      <w:proofErr w:type="spellEnd"/>
      <w:r>
        <w:t>) da far vivere agli alunni in relazione alle mete stabilite.</w:t>
      </w:r>
    </w:p>
    <w:p w14:paraId="2606147B" w14:textId="77777777" w:rsidR="00ED2807" w:rsidRDefault="00000000">
      <w:pPr>
        <w:pStyle w:val="Paragrafoelenco"/>
        <w:numPr>
          <w:ilvl w:val="0"/>
          <w:numId w:val="2"/>
        </w:numPr>
        <w:spacing w:after="100"/>
      </w:pPr>
      <w:r>
        <w:t>Definire i dispositivi di valutazione.</w:t>
      </w:r>
    </w:p>
    <w:p w14:paraId="524C8002" w14:textId="77777777" w:rsidR="00ED2807" w:rsidRDefault="00000000">
      <w:pPr>
        <w:pStyle w:val="Titolo2"/>
      </w:pPr>
      <w:bookmarkStart w:id="1" w:name="_Toc232535840"/>
      <w:r>
        <w:t>1.1 Parole condivise per la messa a fuoco della progettazione</w:t>
      </w:r>
      <w:bookmarkEnd w:id="1"/>
    </w:p>
    <w:p w14:paraId="0C561606" w14:textId="77777777" w:rsidR="004E2924" w:rsidRPr="00E33AD3" w:rsidRDefault="00000000" w:rsidP="004E2924">
      <w:pPr>
        <w:pStyle w:val="Titolo3"/>
        <w:rPr>
          <w:b w:val="0"/>
          <w:bCs w:val="0"/>
          <w:i w:val="0"/>
          <w:iCs w:val="0"/>
          <w:color w:val="000000"/>
        </w:rPr>
      </w:pPr>
      <w:r>
        <w:t xml:space="preserve">Competenze attese: “comprovata capacità di utilizzare conoscenze, abilità e capacità personali, sociali </w:t>
      </w:r>
      <w:bookmarkStart w:id="2" w:name="_Toc232535841"/>
      <w:r w:rsidR="004E2924">
        <w:rPr>
          <w:color w:val="000000"/>
        </w:rPr>
        <w:t xml:space="preserve">1. Centralità della persona. </w:t>
      </w:r>
      <w:r w:rsidR="004E2924" w:rsidRPr="00E33AD3">
        <w:rPr>
          <w:b w:val="0"/>
          <w:bCs w:val="0"/>
          <w:i w:val="0"/>
          <w:iCs w:val="0"/>
          <w:color w:val="000000"/>
        </w:rPr>
        <w:t>L'alunno è posto al centro del processo educativo nella sua dimensione cognitiva, emotiva, relazionale e valoriale.</w:t>
      </w:r>
      <w:r w:rsidR="004E2924" w:rsidRPr="00E33AD3">
        <w:rPr>
          <w:rStyle w:val="apple-converted-space"/>
          <w:b w:val="0"/>
          <w:bCs w:val="0"/>
          <w:i w:val="0"/>
          <w:iCs w:val="0"/>
          <w:color w:val="000000"/>
        </w:rPr>
        <w:t> </w:t>
      </w:r>
    </w:p>
    <w:p w14:paraId="5D978BD1" w14:textId="77777777" w:rsidR="004E2924" w:rsidRPr="00E33AD3" w:rsidRDefault="004E2924" w:rsidP="004E2924">
      <w:pPr>
        <w:pStyle w:val="Titolo3"/>
        <w:rPr>
          <w:b w:val="0"/>
          <w:bCs w:val="0"/>
          <w:i w:val="0"/>
          <w:iCs w:val="0"/>
          <w:color w:val="000000"/>
        </w:rPr>
      </w:pPr>
      <w:r>
        <w:rPr>
          <w:color w:val="000000"/>
        </w:rPr>
        <w:t xml:space="preserve">2. Personalizzazione. </w:t>
      </w:r>
      <w:r w:rsidRPr="00E33AD3">
        <w:rPr>
          <w:b w:val="0"/>
          <w:bCs w:val="0"/>
          <w:i w:val="0"/>
          <w:iCs w:val="0"/>
          <w:color w:val="000000"/>
        </w:rPr>
        <w:t>Percorsi flessibili che valorizzano talenti, bisogni educativi e stili di apprendimento di ciascuno.</w:t>
      </w:r>
      <w:r w:rsidRPr="00E33AD3">
        <w:rPr>
          <w:rStyle w:val="apple-converted-space"/>
          <w:b w:val="0"/>
          <w:bCs w:val="0"/>
          <w:i w:val="0"/>
          <w:iCs w:val="0"/>
          <w:color w:val="000000"/>
        </w:rPr>
        <w:t> </w:t>
      </w:r>
    </w:p>
    <w:p w14:paraId="19DBAE24" w14:textId="584EDB5D" w:rsidR="004E2924" w:rsidRPr="00E33AD3" w:rsidRDefault="004E2924" w:rsidP="004E2924">
      <w:pPr>
        <w:pStyle w:val="Titolo3"/>
        <w:rPr>
          <w:b w:val="0"/>
          <w:bCs w:val="0"/>
          <w:i w:val="0"/>
          <w:iCs w:val="0"/>
          <w:color w:val="000000"/>
        </w:rPr>
      </w:pPr>
      <w:r>
        <w:rPr>
          <w:color w:val="000000"/>
        </w:rPr>
        <w:t xml:space="preserve">3. </w:t>
      </w:r>
      <w:r w:rsidR="00A77EA7">
        <w:rPr>
          <w:color w:val="000000"/>
        </w:rPr>
        <w:t>Competenze.</w:t>
      </w:r>
      <w:r>
        <w:rPr>
          <w:color w:val="000000"/>
        </w:rPr>
        <w:t xml:space="preserve"> </w:t>
      </w:r>
      <w:r w:rsidRPr="00E33AD3">
        <w:rPr>
          <w:b w:val="0"/>
          <w:bCs w:val="0"/>
          <w:i w:val="0"/>
          <w:iCs w:val="0"/>
          <w:color w:val="000000"/>
        </w:rPr>
        <w:t>La progettazione è orientata allo sviluppo delle competenze chiave europee, integrate con conoscenze e abilità disciplinari.</w:t>
      </w:r>
      <w:r w:rsidRPr="00E33AD3">
        <w:rPr>
          <w:rStyle w:val="apple-converted-space"/>
          <w:b w:val="0"/>
          <w:bCs w:val="0"/>
          <w:i w:val="0"/>
          <w:iCs w:val="0"/>
          <w:color w:val="000000"/>
        </w:rPr>
        <w:t> </w:t>
      </w:r>
    </w:p>
    <w:p w14:paraId="1BB44D0F" w14:textId="77777777" w:rsidR="004E2924" w:rsidRPr="00E33AD3" w:rsidRDefault="004E2924" w:rsidP="004E2924">
      <w:pPr>
        <w:pStyle w:val="Titolo3"/>
        <w:rPr>
          <w:b w:val="0"/>
          <w:bCs w:val="0"/>
          <w:i w:val="0"/>
          <w:iCs w:val="0"/>
          <w:color w:val="000000"/>
        </w:rPr>
      </w:pPr>
      <w:r>
        <w:rPr>
          <w:color w:val="000000"/>
        </w:rPr>
        <w:t xml:space="preserve">4. Curricolo verticale e per classi parallele. </w:t>
      </w:r>
      <w:r w:rsidRPr="00E33AD3">
        <w:rPr>
          <w:b w:val="0"/>
          <w:bCs w:val="0"/>
          <w:i w:val="0"/>
          <w:iCs w:val="0"/>
          <w:color w:val="000000"/>
        </w:rPr>
        <w:t xml:space="preserve">Continuità e progressione degli apprendimenti </w:t>
      </w:r>
    </w:p>
    <w:p w14:paraId="6EFCF1D7" w14:textId="77777777" w:rsidR="004E2924" w:rsidRPr="00E33AD3" w:rsidRDefault="004E2924" w:rsidP="004E2924">
      <w:pPr>
        <w:pStyle w:val="Titolo3"/>
        <w:rPr>
          <w:b w:val="0"/>
          <w:bCs w:val="0"/>
          <w:i w:val="0"/>
          <w:iCs w:val="0"/>
          <w:color w:val="000000"/>
        </w:rPr>
      </w:pPr>
      <w:r>
        <w:rPr>
          <w:color w:val="000000"/>
        </w:rPr>
        <w:t xml:space="preserve">5. Essenzialità dei saperi. </w:t>
      </w:r>
      <w:r w:rsidRPr="00E33AD3">
        <w:rPr>
          <w:b w:val="0"/>
          <w:bCs w:val="0"/>
          <w:i w:val="0"/>
          <w:iCs w:val="0"/>
          <w:color w:val="000000"/>
        </w:rPr>
        <w:t>Selezione dei nuclei fondanti delle discipline e approfondimento delle conoscenze essenziali.</w:t>
      </w:r>
      <w:r w:rsidRPr="00E33AD3">
        <w:rPr>
          <w:rStyle w:val="apple-converted-space"/>
          <w:b w:val="0"/>
          <w:bCs w:val="0"/>
          <w:i w:val="0"/>
          <w:iCs w:val="0"/>
          <w:color w:val="000000"/>
        </w:rPr>
        <w:t> </w:t>
      </w:r>
    </w:p>
    <w:p w14:paraId="78D6CA8D" w14:textId="77777777" w:rsidR="004E2924" w:rsidRPr="00E33AD3" w:rsidRDefault="004E2924" w:rsidP="004E2924">
      <w:pPr>
        <w:pStyle w:val="Titolo3"/>
        <w:rPr>
          <w:b w:val="0"/>
          <w:bCs w:val="0"/>
          <w:i w:val="0"/>
          <w:iCs w:val="0"/>
          <w:color w:val="000000"/>
        </w:rPr>
      </w:pPr>
      <w:r>
        <w:rPr>
          <w:color w:val="000000"/>
        </w:rPr>
        <w:t xml:space="preserve">6. Interdisciplinarità. </w:t>
      </w:r>
      <w:r w:rsidRPr="00E33AD3">
        <w:rPr>
          <w:b w:val="0"/>
          <w:bCs w:val="0"/>
          <w:i w:val="0"/>
          <w:iCs w:val="0"/>
          <w:color w:val="000000"/>
        </w:rPr>
        <w:t>Collegamento tra discipline per favorire una visione unitaria della conoscenza e della realtà.</w:t>
      </w:r>
      <w:r w:rsidRPr="00E33AD3">
        <w:rPr>
          <w:rStyle w:val="apple-converted-space"/>
          <w:b w:val="0"/>
          <w:bCs w:val="0"/>
          <w:i w:val="0"/>
          <w:iCs w:val="0"/>
          <w:color w:val="000000"/>
        </w:rPr>
        <w:t> </w:t>
      </w:r>
    </w:p>
    <w:p w14:paraId="63257064" w14:textId="77777777" w:rsidR="004E2924" w:rsidRDefault="004E2924" w:rsidP="004E2924">
      <w:pPr>
        <w:pStyle w:val="Titolo3"/>
        <w:rPr>
          <w:color w:val="000000"/>
        </w:rPr>
      </w:pPr>
      <w:r>
        <w:rPr>
          <w:color w:val="000000"/>
        </w:rPr>
        <w:t xml:space="preserve">7. Cittadinanza. </w:t>
      </w:r>
      <w:r w:rsidRPr="00E33AD3">
        <w:rPr>
          <w:b w:val="0"/>
          <w:bCs w:val="0"/>
          <w:i w:val="0"/>
          <w:iCs w:val="0"/>
          <w:color w:val="000000"/>
        </w:rPr>
        <w:t>Educazione alla partecipazione democratica, alla responsabilità, alla sostenibilità e alla convivenza civile.</w:t>
      </w:r>
      <w:r>
        <w:rPr>
          <w:rStyle w:val="apple-converted-space"/>
          <w:color w:val="000000"/>
        </w:rPr>
        <w:t> </w:t>
      </w:r>
    </w:p>
    <w:p w14:paraId="2E559F32" w14:textId="77777777" w:rsidR="004E2924" w:rsidRPr="00E33AD3" w:rsidRDefault="004E2924" w:rsidP="004E2924">
      <w:pPr>
        <w:pStyle w:val="Titolo3"/>
        <w:rPr>
          <w:b w:val="0"/>
          <w:bCs w:val="0"/>
          <w:i w:val="0"/>
          <w:iCs w:val="0"/>
          <w:color w:val="000000"/>
        </w:rPr>
      </w:pPr>
      <w:r>
        <w:rPr>
          <w:color w:val="000000"/>
        </w:rPr>
        <w:t xml:space="preserve">8. Orientamento. </w:t>
      </w:r>
      <w:r w:rsidRPr="00E33AD3">
        <w:rPr>
          <w:b w:val="0"/>
          <w:bCs w:val="0"/>
          <w:i w:val="0"/>
          <w:iCs w:val="0"/>
          <w:color w:val="000000"/>
        </w:rPr>
        <w:t>Accompagnamento dell'alunno nella costruzione del proprio progetto di vita e nella conoscenza di sé.</w:t>
      </w:r>
      <w:r w:rsidRPr="00E33AD3">
        <w:rPr>
          <w:rStyle w:val="apple-converted-space"/>
          <w:b w:val="0"/>
          <w:bCs w:val="0"/>
          <w:i w:val="0"/>
          <w:iCs w:val="0"/>
          <w:color w:val="000000"/>
        </w:rPr>
        <w:t> </w:t>
      </w:r>
    </w:p>
    <w:p w14:paraId="25C9061A" w14:textId="77777777" w:rsidR="004E2924" w:rsidRPr="00E33AD3" w:rsidRDefault="004E2924" w:rsidP="004E2924">
      <w:pPr>
        <w:pStyle w:val="Titolo3"/>
        <w:rPr>
          <w:b w:val="0"/>
          <w:bCs w:val="0"/>
          <w:i w:val="0"/>
          <w:iCs w:val="0"/>
          <w:color w:val="000000"/>
        </w:rPr>
      </w:pPr>
      <w:r>
        <w:rPr>
          <w:color w:val="000000"/>
        </w:rPr>
        <w:t xml:space="preserve">9. Inclusione. </w:t>
      </w:r>
      <w:r w:rsidRPr="00E33AD3">
        <w:rPr>
          <w:b w:val="0"/>
          <w:bCs w:val="0"/>
          <w:i w:val="0"/>
          <w:iCs w:val="0"/>
          <w:color w:val="000000"/>
        </w:rPr>
        <w:t>Valorizzazione delle differenze e garanzia di pari opportunità di apprendimento per tutti.</w:t>
      </w:r>
      <w:r w:rsidRPr="00E33AD3">
        <w:rPr>
          <w:rStyle w:val="apple-converted-space"/>
          <w:b w:val="0"/>
          <w:bCs w:val="0"/>
          <w:i w:val="0"/>
          <w:iCs w:val="0"/>
          <w:color w:val="000000"/>
        </w:rPr>
        <w:t> </w:t>
      </w:r>
    </w:p>
    <w:p w14:paraId="2BFBCB1E" w14:textId="77777777" w:rsidR="004E2924" w:rsidRPr="00E33AD3" w:rsidRDefault="004E2924" w:rsidP="004E2924">
      <w:pPr>
        <w:pStyle w:val="Titolo3"/>
        <w:rPr>
          <w:b w:val="0"/>
          <w:bCs w:val="0"/>
          <w:i w:val="0"/>
          <w:iCs w:val="0"/>
          <w:color w:val="000000"/>
        </w:rPr>
      </w:pPr>
      <w:r>
        <w:rPr>
          <w:color w:val="000000"/>
        </w:rPr>
        <w:t xml:space="preserve">10. Comunità educante. </w:t>
      </w:r>
      <w:r w:rsidRPr="00E33AD3">
        <w:rPr>
          <w:b w:val="0"/>
          <w:bCs w:val="0"/>
          <w:i w:val="0"/>
          <w:iCs w:val="0"/>
          <w:color w:val="000000"/>
        </w:rPr>
        <w:t>Corresponsabilità tra scuola, famiglia e territorio nella crescita degli studenti.</w:t>
      </w:r>
      <w:r w:rsidRPr="00E33AD3">
        <w:rPr>
          <w:rStyle w:val="apple-converted-space"/>
          <w:b w:val="0"/>
          <w:bCs w:val="0"/>
          <w:i w:val="0"/>
          <w:iCs w:val="0"/>
          <w:color w:val="000000"/>
        </w:rPr>
        <w:t> </w:t>
      </w:r>
    </w:p>
    <w:p w14:paraId="75AC1629" w14:textId="77777777" w:rsidR="004E2924" w:rsidRPr="00E33AD3" w:rsidRDefault="004E2924" w:rsidP="004E2924">
      <w:pPr>
        <w:pStyle w:val="Titolo3"/>
        <w:rPr>
          <w:b w:val="0"/>
          <w:bCs w:val="0"/>
          <w:i w:val="0"/>
          <w:iCs w:val="0"/>
          <w:color w:val="000000"/>
        </w:rPr>
      </w:pPr>
      <w:r>
        <w:rPr>
          <w:color w:val="000000"/>
        </w:rPr>
        <w:t xml:space="preserve">11. Innovazione metodologica. </w:t>
      </w:r>
      <w:r w:rsidRPr="00E33AD3">
        <w:rPr>
          <w:b w:val="0"/>
          <w:bCs w:val="0"/>
          <w:i w:val="0"/>
          <w:iCs w:val="0"/>
          <w:color w:val="000000"/>
        </w:rPr>
        <w:t>Didattica attiva, laboratoriale, cooperativa e centrata sull'esperienza.</w:t>
      </w:r>
      <w:r w:rsidRPr="00E33AD3">
        <w:rPr>
          <w:rStyle w:val="apple-converted-space"/>
          <w:b w:val="0"/>
          <w:bCs w:val="0"/>
          <w:i w:val="0"/>
          <w:iCs w:val="0"/>
          <w:color w:val="000000"/>
        </w:rPr>
        <w:t> </w:t>
      </w:r>
    </w:p>
    <w:p w14:paraId="65DB220C" w14:textId="77777777" w:rsidR="004E2924" w:rsidRPr="00E33AD3" w:rsidRDefault="004E2924" w:rsidP="004E2924">
      <w:pPr>
        <w:pStyle w:val="Titolo3"/>
        <w:rPr>
          <w:b w:val="0"/>
          <w:bCs w:val="0"/>
          <w:i w:val="0"/>
          <w:iCs w:val="0"/>
          <w:color w:val="000000"/>
        </w:rPr>
      </w:pPr>
      <w:r>
        <w:rPr>
          <w:color w:val="000000"/>
        </w:rPr>
        <w:t xml:space="preserve">12. Digitale e Intelligenza Artificiale. </w:t>
      </w:r>
      <w:r w:rsidRPr="00E33AD3">
        <w:rPr>
          <w:b w:val="0"/>
          <w:bCs w:val="0"/>
          <w:i w:val="0"/>
          <w:iCs w:val="0"/>
          <w:color w:val="000000"/>
        </w:rPr>
        <w:t>Uso consapevole e critico delle tecnologie digitali e dell'IA come strumenti di apprendimento.</w:t>
      </w:r>
      <w:r w:rsidRPr="00E33AD3">
        <w:rPr>
          <w:rStyle w:val="apple-converted-space"/>
          <w:b w:val="0"/>
          <w:bCs w:val="0"/>
          <w:i w:val="0"/>
          <w:iCs w:val="0"/>
          <w:color w:val="000000"/>
        </w:rPr>
        <w:t> </w:t>
      </w:r>
    </w:p>
    <w:p w14:paraId="22B609A4" w14:textId="77777777" w:rsidR="004E2924" w:rsidRPr="00E33AD3" w:rsidRDefault="004E2924" w:rsidP="004E2924">
      <w:pPr>
        <w:pStyle w:val="Titolo3"/>
        <w:rPr>
          <w:b w:val="0"/>
          <w:bCs w:val="0"/>
          <w:i w:val="0"/>
          <w:iCs w:val="0"/>
          <w:color w:val="000000"/>
        </w:rPr>
      </w:pPr>
      <w:r>
        <w:rPr>
          <w:color w:val="000000"/>
        </w:rPr>
        <w:t xml:space="preserve">13. Valutazione formativa. </w:t>
      </w:r>
      <w:r w:rsidRPr="00E33AD3">
        <w:rPr>
          <w:b w:val="0"/>
          <w:bCs w:val="0"/>
          <w:i w:val="0"/>
          <w:iCs w:val="0"/>
          <w:color w:val="000000"/>
        </w:rPr>
        <w:t>Valutazione come supporto al miglioramento degli apprendimenti e allo sviluppo dell'autonomia.</w:t>
      </w:r>
    </w:p>
    <w:p w14:paraId="13CDAF8F" w14:textId="3C9CA5E8" w:rsidR="00ED2807" w:rsidRPr="004E2924" w:rsidRDefault="00000000" w:rsidP="004E2924">
      <w:pPr>
        <w:spacing w:after="140"/>
        <w:rPr>
          <w:b/>
          <w:bCs/>
          <w:color w:val="2E5395"/>
          <w:sz w:val="25"/>
          <w:szCs w:val="25"/>
        </w:rPr>
      </w:pPr>
      <w:r w:rsidRPr="004E2924">
        <w:rPr>
          <w:b/>
          <w:bCs/>
          <w:color w:val="2E5395"/>
          <w:sz w:val="25"/>
          <w:szCs w:val="25"/>
        </w:rPr>
        <w:t>1.2 Come si promuove l'apprendimento delle competenze</w:t>
      </w:r>
      <w:bookmarkEnd w:id="2"/>
    </w:p>
    <w:p w14:paraId="54D4B16D" w14:textId="77777777" w:rsidR="00ED2807" w:rsidRDefault="00000000">
      <w:pPr>
        <w:spacing w:after="100"/>
      </w:pPr>
      <w:r>
        <w:t>La progettazione disciplinare promuove l'apprendimento delle competenze attraverso:</w:t>
      </w:r>
    </w:p>
    <w:p w14:paraId="7EA79070" w14:textId="77777777" w:rsidR="00ED2807" w:rsidRDefault="00000000">
      <w:pPr>
        <w:pStyle w:val="Paragrafoelenco"/>
        <w:numPr>
          <w:ilvl w:val="0"/>
          <w:numId w:val="3"/>
        </w:numPr>
        <w:spacing w:after="90"/>
      </w:pPr>
      <w:r>
        <w:rPr>
          <w:b/>
          <w:bCs/>
        </w:rPr>
        <w:t>Rivisitazione dello statuto epistemologico delle discipline</w:t>
      </w:r>
      <w:r>
        <w:t xml:space="preserve"> → essenzialità dei contenuti.</w:t>
      </w:r>
    </w:p>
    <w:p w14:paraId="7D5D23D3" w14:textId="77777777" w:rsidR="00ED2807" w:rsidRDefault="00000000">
      <w:pPr>
        <w:pStyle w:val="Paragrafoelenco"/>
        <w:numPr>
          <w:ilvl w:val="0"/>
          <w:numId w:val="3"/>
        </w:numPr>
        <w:spacing w:after="90"/>
      </w:pPr>
      <w:r>
        <w:rPr>
          <w:b/>
          <w:bCs/>
        </w:rPr>
        <w:t>Problematizzazione dell'apprendimento</w:t>
      </w:r>
      <w:r>
        <w:t xml:space="preserve"> → sviluppo di conoscenze procedurali.</w:t>
      </w:r>
    </w:p>
    <w:p w14:paraId="793461B1" w14:textId="77777777" w:rsidR="00ED2807" w:rsidRDefault="00000000">
      <w:pPr>
        <w:pStyle w:val="Paragrafoelenco"/>
        <w:numPr>
          <w:ilvl w:val="0"/>
          <w:numId w:val="3"/>
        </w:numPr>
        <w:spacing w:after="90"/>
      </w:pPr>
      <w:r>
        <w:rPr>
          <w:b/>
          <w:bCs/>
        </w:rPr>
        <w:t>Didattica laboratoriale</w:t>
      </w:r>
      <w:r>
        <w:t xml:space="preserve"> → operare per </w:t>
      </w:r>
      <w:proofErr w:type="spellStart"/>
      <w:r>
        <w:t>UdA</w:t>
      </w:r>
      <w:proofErr w:type="spellEnd"/>
      <w:r>
        <w:t xml:space="preserve"> → compiti di realtà → apprendimento come cognizione situata.</w:t>
      </w:r>
    </w:p>
    <w:p w14:paraId="6994AFDF" w14:textId="77777777" w:rsidR="00ED2807" w:rsidRDefault="00000000">
      <w:pPr>
        <w:pStyle w:val="Paragrafoelenco"/>
        <w:numPr>
          <w:ilvl w:val="0"/>
          <w:numId w:val="3"/>
        </w:numPr>
        <w:spacing w:after="90"/>
      </w:pPr>
      <w:r>
        <w:rPr>
          <w:b/>
          <w:bCs/>
        </w:rPr>
        <w:t>Competenze chiave europee e di cittadinanza</w:t>
      </w:r>
      <w:r>
        <w:t xml:space="preserve"> come orizzonte costante della progettazione.</w:t>
      </w:r>
    </w:p>
    <w:p w14:paraId="082BDF7F" w14:textId="77777777" w:rsidR="00ED2807" w:rsidRDefault="00000000">
      <w:pPr>
        <w:pStyle w:val="Titolo1"/>
      </w:pPr>
      <w:bookmarkStart w:id="3" w:name="_Toc232535842"/>
      <w:r>
        <w:t>2. Le competenze chiave di riferimento</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30C0B78B"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629CAAE" w14:textId="77777777" w:rsidR="00ED2807" w:rsidRDefault="00000000">
            <w:pPr>
              <w:jc w:val="center"/>
            </w:pPr>
            <w:r>
              <w:rPr>
                <w:b/>
                <w:bCs/>
                <w:color w:val="FFFFFF"/>
                <w:sz w:val="21"/>
                <w:szCs w:val="21"/>
              </w:rPr>
              <w:t>Le 8 competenze chiave europee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5129E2" w14:textId="77777777" w:rsidR="00ED2807" w:rsidRDefault="00000000">
            <w:pPr>
              <w:jc w:val="center"/>
            </w:pPr>
            <w:r>
              <w:rPr>
                <w:b/>
                <w:bCs/>
                <w:color w:val="FFFFFF"/>
                <w:sz w:val="21"/>
                <w:szCs w:val="21"/>
              </w:rPr>
              <w:t>Le 8 competenze chiave di cittadinanza</w:t>
            </w:r>
          </w:p>
        </w:tc>
      </w:tr>
      <w:tr w:rsidR="00ED2807" w14:paraId="71AC2A87"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4E0D4F" w14:textId="77777777" w:rsidR="00ED2807" w:rsidRDefault="00000000">
            <w:pPr>
              <w:pStyle w:val="Paragrafoelenco"/>
              <w:numPr>
                <w:ilvl w:val="0"/>
                <w:numId w:val="4"/>
              </w:numPr>
              <w:spacing w:after="60"/>
            </w:pPr>
            <w:r>
              <w:rPr>
                <w:sz w:val="20"/>
                <w:szCs w:val="20"/>
              </w:rPr>
              <w:t>Competenza alfabetica funzionale</w:t>
            </w:r>
          </w:p>
          <w:p w14:paraId="09618A49" w14:textId="77777777" w:rsidR="00ED2807" w:rsidRDefault="00000000">
            <w:pPr>
              <w:pStyle w:val="Paragrafoelenco"/>
              <w:numPr>
                <w:ilvl w:val="0"/>
                <w:numId w:val="4"/>
              </w:numPr>
              <w:spacing w:after="60"/>
            </w:pPr>
            <w:r>
              <w:rPr>
                <w:sz w:val="20"/>
                <w:szCs w:val="20"/>
              </w:rPr>
              <w:t>Competenza multilinguistica</w:t>
            </w:r>
          </w:p>
          <w:p w14:paraId="7E02CC49" w14:textId="77777777" w:rsidR="00ED2807" w:rsidRDefault="00000000">
            <w:pPr>
              <w:pStyle w:val="Paragrafoelenco"/>
              <w:numPr>
                <w:ilvl w:val="0"/>
                <w:numId w:val="4"/>
              </w:numPr>
              <w:spacing w:after="60"/>
            </w:pPr>
            <w:r>
              <w:rPr>
                <w:sz w:val="20"/>
                <w:szCs w:val="20"/>
              </w:rPr>
              <w:t>Competenza matematica e competenza in scienze, tecnologie e ingegneria</w:t>
            </w:r>
          </w:p>
          <w:p w14:paraId="4C640E72" w14:textId="77777777" w:rsidR="00ED2807" w:rsidRDefault="00000000">
            <w:pPr>
              <w:pStyle w:val="Paragrafoelenco"/>
              <w:numPr>
                <w:ilvl w:val="0"/>
                <w:numId w:val="4"/>
              </w:numPr>
              <w:spacing w:after="60"/>
            </w:pPr>
            <w:r>
              <w:rPr>
                <w:sz w:val="20"/>
                <w:szCs w:val="20"/>
              </w:rPr>
              <w:t>Competenza digitale</w:t>
            </w:r>
          </w:p>
          <w:p w14:paraId="358B040E" w14:textId="77777777" w:rsidR="00ED2807" w:rsidRDefault="00000000">
            <w:pPr>
              <w:pStyle w:val="Paragrafoelenco"/>
              <w:numPr>
                <w:ilvl w:val="0"/>
                <w:numId w:val="4"/>
              </w:numPr>
              <w:spacing w:after="60"/>
            </w:pPr>
            <w:r>
              <w:rPr>
                <w:sz w:val="20"/>
                <w:szCs w:val="20"/>
              </w:rPr>
              <w:t>Competenza personale, sociale e capacità di imparare a imparare</w:t>
            </w:r>
          </w:p>
          <w:p w14:paraId="3127625B" w14:textId="77777777" w:rsidR="00ED2807" w:rsidRDefault="00000000">
            <w:pPr>
              <w:pStyle w:val="Paragrafoelenco"/>
              <w:numPr>
                <w:ilvl w:val="0"/>
                <w:numId w:val="4"/>
              </w:numPr>
              <w:spacing w:after="60"/>
            </w:pPr>
            <w:r>
              <w:rPr>
                <w:sz w:val="20"/>
                <w:szCs w:val="20"/>
              </w:rPr>
              <w:t>Competenza in materia di cittadinanza</w:t>
            </w:r>
          </w:p>
          <w:p w14:paraId="4EF50BA8" w14:textId="77777777" w:rsidR="00ED2807" w:rsidRDefault="00000000">
            <w:pPr>
              <w:pStyle w:val="Paragrafoelenco"/>
              <w:numPr>
                <w:ilvl w:val="0"/>
                <w:numId w:val="4"/>
              </w:numPr>
              <w:spacing w:after="60"/>
            </w:pPr>
            <w:r>
              <w:rPr>
                <w:sz w:val="20"/>
                <w:szCs w:val="20"/>
              </w:rPr>
              <w:t>Competenza imprenditoriale</w:t>
            </w:r>
          </w:p>
          <w:p w14:paraId="29CD1AA1" w14:textId="77777777" w:rsidR="00ED2807"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8349DC" w14:textId="77777777" w:rsidR="00ED2807" w:rsidRDefault="00000000">
            <w:pPr>
              <w:pStyle w:val="Paragrafoelenco"/>
              <w:numPr>
                <w:ilvl w:val="0"/>
                <w:numId w:val="4"/>
              </w:numPr>
              <w:spacing w:after="60"/>
            </w:pPr>
            <w:r>
              <w:rPr>
                <w:sz w:val="20"/>
                <w:szCs w:val="20"/>
              </w:rPr>
              <w:t>Imparare ad imparare</w:t>
            </w:r>
          </w:p>
          <w:p w14:paraId="13B55FAE" w14:textId="77777777" w:rsidR="00ED2807" w:rsidRDefault="00000000">
            <w:pPr>
              <w:pStyle w:val="Paragrafoelenco"/>
              <w:numPr>
                <w:ilvl w:val="0"/>
                <w:numId w:val="4"/>
              </w:numPr>
              <w:spacing w:after="60"/>
            </w:pPr>
            <w:r>
              <w:rPr>
                <w:sz w:val="20"/>
                <w:szCs w:val="20"/>
              </w:rPr>
              <w:t>Progettare</w:t>
            </w:r>
          </w:p>
          <w:p w14:paraId="30245920" w14:textId="77777777" w:rsidR="00ED2807" w:rsidRDefault="00000000">
            <w:pPr>
              <w:pStyle w:val="Paragrafoelenco"/>
              <w:numPr>
                <w:ilvl w:val="0"/>
                <w:numId w:val="4"/>
              </w:numPr>
              <w:spacing w:after="60"/>
            </w:pPr>
            <w:r>
              <w:rPr>
                <w:sz w:val="20"/>
                <w:szCs w:val="20"/>
              </w:rPr>
              <w:t>Comunicare</w:t>
            </w:r>
          </w:p>
          <w:p w14:paraId="7D7BDBF7" w14:textId="77777777" w:rsidR="00ED2807" w:rsidRDefault="00000000">
            <w:pPr>
              <w:pStyle w:val="Paragrafoelenco"/>
              <w:numPr>
                <w:ilvl w:val="0"/>
                <w:numId w:val="4"/>
              </w:numPr>
              <w:spacing w:after="60"/>
            </w:pPr>
            <w:r>
              <w:rPr>
                <w:sz w:val="20"/>
                <w:szCs w:val="20"/>
              </w:rPr>
              <w:t>Collaborare e partecipare</w:t>
            </w:r>
          </w:p>
          <w:p w14:paraId="13B28D8A" w14:textId="77777777" w:rsidR="00ED2807" w:rsidRDefault="00000000">
            <w:pPr>
              <w:pStyle w:val="Paragrafoelenco"/>
              <w:numPr>
                <w:ilvl w:val="0"/>
                <w:numId w:val="4"/>
              </w:numPr>
              <w:spacing w:after="60"/>
            </w:pPr>
            <w:r>
              <w:rPr>
                <w:sz w:val="20"/>
                <w:szCs w:val="20"/>
              </w:rPr>
              <w:t>Agire in modo autonomo e responsabile</w:t>
            </w:r>
          </w:p>
          <w:p w14:paraId="43ECB5E2" w14:textId="77777777" w:rsidR="00ED2807" w:rsidRDefault="00000000">
            <w:pPr>
              <w:pStyle w:val="Paragrafoelenco"/>
              <w:numPr>
                <w:ilvl w:val="0"/>
                <w:numId w:val="4"/>
              </w:numPr>
              <w:spacing w:after="60"/>
            </w:pPr>
            <w:r>
              <w:rPr>
                <w:sz w:val="20"/>
                <w:szCs w:val="20"/>
              </w:rPr>
              <w:t>Risolvere problemi</w:t>
            </w:r>
          </w:p>
          <w:p w14:paraId="6B0A7544" w14:textId="77777777" w:rsidR="00ED2807" w:rsidRDefault="00000000">
            <w:pPr>
              <w:pStyle w:val="Paragrafoelenco"/>
              <w:numPr>
                <w:ilvl w:val="0"/>
                <w:numId w:val="4"/>
              </w:numPr>
              <w:spacing w:after="60"/>
            </w:pPr>
            <w:r>
              <w:rPr>
                <w:sz w:val="20"/>
                <w:szCs w:val="20"/>
              </w:rPr>
              <w:t>Individuare collegamenti e relazioni</w:t>
            </w:r>
          </w:p>
          <w:p w14:paraId="0B41AD90" w14:textId="77777777" w:rsidR="00ED2807" w:rsidRDefault="00000000">
            <w:pPr>
              <w:pStyle w:val="Paragrafoelenco"/>
              <w:numPr>
                <w:ilvl w:val="0"/>
                <w:numId w:val="4"/>
              </w:numPr>
              <w:spacing w:after="60"/>
            </w:pPr>
            <w:r>
              <w:rPr>
                <w:sz w:val="20"/>
                <w:szCs w:val="20"/>
              </w:rPr>
              <w:t>Acquisire e interpretare l'informazione</w:t>
            </w:r>
          </w:p>
        </w:tc>
      </w:tr>
      <w:tr w:rsidR="00ED2807" w14:paraId="336669FB" w14:textId="77777777">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74E8663D" w14:textId="77777777" w:rsidR="00ED2807" w:rsidRDefault="00000000">
            <w:r>
              <w:rPr>
                <w:sz w:val="19"/>
                <w:szCs w:val="19"/>
              </w:rPr>
              <w:t>L'Unione Europea ha individuato le competenze chiave “di cui tutti hanno bisogno per la realizzazione e lo sviluppo personali, la cittadinanza attiva, l'inclusione sociale e l'occupazione”: a Bruxelles, il 22 maggio 2018, la Gazzetta Ufficiale dell'Unione Europea ha pubblicato la Raccomandazione del Parlamento europeo e del Consiglio relativa alle competenze chiave per l'apprendimento permanente.</w:t>
            </w:r>
          </w:p>
        </w:tc>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2A73344" w14:textId="77777777" w:rsidR="00ED2807" w:rsidRDefault="00000000">
            <w:r>
              <w:rPr>
                <w:sz w:val="19"/>
                <w:szCs w:val="19"/>
              </w:rPr>
              <w:t>In Italia tali competenze sono state richiamate nell'ambito del Decreto n. 139 del 22 agosto 2007 “Regolamento recante norme in materia di adempimento dell'obbligo di istruzione”, che ha individuato le otto competenze chiave di cittadinanza che ogni cittadino dovrebbe possedere dopo aver assolto al dovere di istruzione.</w:t>
            </w:r>
          </w:p>
        </w:tc>
      </w:tr>
    </w:tbl>
    <w:p w14:paraId="7E3D3372" w14:textId="313BBFFE" w:rsidR="00ED2807" w:rsidRDefault="00000000" w:rsidP="00A11B0F">
      <w:pPr>
        <w:pStyle w:val="Paragrafoelenco"/>
        <w:spacing w:after="80"/>
        <w:ind w:left="420"/>
      </w:pPr>
      <w:r>
        <w:t>.</w:t>
      </w:r>
    </w:p>
    <w:p w14:paraId="2D55DDB5" w14:textId="29A52D1D" w:rsidR="00B92B99" w:rsidRDefault="00B92B99">
      <w:r>
        <w:t>F</w:t>
      </w:r>
      <w:r w:rsidR="00C31C0F">
        <w:t>INALITA’</w:t>
      </w:r>
      <w:r>
        <w:t xml:space="preserve"> </w:t>
      </w:r>
      <w:r w:rsidR="00C31C0F">
        <w:t>DELLA</w:t>
      </w:r>
      <w:r>
        <w:t xml:space="preserve"> </w:t>
      </w:r>
      <w:r w:rsidR="00C31C0F">
        <w:t>DISCIPLINA</w:t>
      </w:r>
      <w:r w:rsidR="00B0682E">
        <w:t xml:space="preserve"> </w:t>
      </w:r>
      <w:r w:rsidR="00C31C0F">
        <w:t>INDICAZIONI</w:t>
      </w:r>
      <w:r w:rsidR="000620CA">
        <w:t xml:space="preserve"> </w:t>
      </w:r>
      <w:r w:rsidR="00C31C0F">
        <w:t xml:space="preserve"> NAZIONALI </w:t>
      </w:r>
      <w:r w:rsidR="00B0682E">
        <w:t xml:space="preserve"> 2025 :</w:t>
      </w:r>
    </w:p>
    <w:p w14:paraId="42E5A46C" w14:textId="77777777" w:rsidR="00B92B99" w:rsidRDefault="00B92B99"/>
    <w:p w14:paraId="60DCC285" w14:textId="453658A7" w:rsidR="00B92B99" w:rsidRDefault="00B92B99" w:rsidP="00A11B0F">
      <w:r>
        <w:t>La disciplina</w:t>
      </w:r>
      <w:r w:rsidR="003B4177">
        <w:t xml:space="preserve"> di</w:t>
      </w:r>
      <w:r>
        <w:t xml:space="preserve"> A</w:t>
      </w:r>
      <w:r w:rsidR="00513F2D">
        <w:t>RTE</w:t>
      </w:r>
      <w:r>
        <w:t xml:space="preserve"> </w:t>
      </w:r>
      <w:r w:rsidR="00513F2D">
        <w:t>E</w:t>
      </w:r>
      <w:r>
        <w:t xml:space="preserve"> </w:t>
      </w:r>
      <w:r w:rsidR="00513F2D">
        <w:t>IMMAGINE</w:t>
      </w:r>
      <w:r>
        <w:t xml:space="preserve"> concorre alla formazione integrale dell’alunno </w:t>
      </w:r>
      <w:proofErr w:type="gramStart"/>
      <w:r>
        <w:t>attraverso ;</w:t>
      </w:r>
      <w:proofErr w:type="gramEnd"/>
    </w:p>
    <w:p w14:paraId="1C19D49C" w14:textId="77777777" w:rsidR="00B92B99" w:rsidRDefault="00B92B99"/>
    <w:p w14:paraId="6105A75E" w14:textId="56288592" w:rsidR="00B92B99" w:rsidRDefault="00B92B99" w:rsidP="00A11B0F">
      <w:pPr>
        <w:pStyle w:val="Paragrafoelenco"/>
        <w:numPr>
          <w:ilvl w:val="0"/>
          <w:numId w:val="6"/>
        </w:numPr>
      </w:pPr>
      <w:r>
        <w:t xml:space="preserve">sviluppo della creatività e dell’espressione </w:t>
      </w:r>
      <w:proofErr w:type="gramStart"/>
      <w:r>
        <w:t>personale</w:t>
      </w:r>
      <w:r w:rsidR="00B0682E">
        <w:t xml:space="preserve"> :</w:t>
      </w:r>
      <w:proofErr w:type="gramEnd"/>
      <w:r w:rsidR="0079378E">
        <w:t xml:space="preserve">  </w:t>
      </w:r>
      <w:r w:rsidR="00B0682E">
        <w:t xml:space="preserve">Arte e immagine è una componente essenziale del primo ciclo di istruzione che offre un linguaggio universale per esprimere </w:t>
      </w:r>
      <w:proofErr w:type="gramStart"/>
      <w:r w:rsidR="00B0682E">
        <w:t>emozioni ,idee</w:t>
      </w:r>
      <w:proofErr w:type="gramEnd"/>
      <w:r w:rsidR="00B0682E">
        <w:t xml:space="preserve"> e culture</w:t>
      </w:r>
    </w:p>
    <w:p w14:paraId="490B4978" w14:textId="3DFC14E4" w:rsidR="0079378E" w:rsidRDefault="0079378E" w:rsidP="0079378E">
      <w:pPr>
        <w:pStyle w:val="Paragrafoelenco"/>
        <w:ind w:left="720"/>
      </w:pPr>
      <w:r>
        <w:t>attraverso creatività e tecnica.</w:t>
      </w:r>
    </w:p>
    <w:p w14:paraId="25AB2F01" w14:textId="06E5F2A9" w:rsidR="0079378E" w:rsidRDefault="0079378E" w:rsidP="0079378E">
      <w:pPr>
        <w:pStyle w:val="Paragrafoelenco"/>
        <w:ind w:left="720"/>
      </w:pPr>
    </w:p>
    <w:p w14:paraId="2069E5F2" w14:textId="2919D273" w:rsidR="0079378E" w:rsidRDefault="0079378E" w:rsidP="00AE13A9">
      <w:pPr>
        <w:pStyle w:val="Paragrafoelenco"/>
        <w:numPr>
          <w:ilvl w:val="0"/>
          <w:numId w:val="6"/>
        </w:numPr>
      </w:pPr>
      <w:r>
        <w:t xml:space="preserve">Valore culturale e </w:t>
      </w:r>
      <w:proofErr w:type="gramStart"/>
      <w:r>
        <w:t>identitario :</w:t>
      </w:r>
      <w:proofErr w:type="gramEnd"/>
      <w:r>
        <w:t xml:space="preserve"> Collega i saperi estetici a quelli logico-razionali, valorizzando il patrimonio artistico italiano,</w:t>
      </w:r>
      <w:r w:rsidR="00926410">
        <w:t xml:space="preserve"> </w:t>
      </w:r>
      <w:r>
        <w:t>i miti,</w:t>
      </w:r>
      <w:r w:rsidR="00926410">
        <w:t xml:space="preserve"> </w:t>
      </w:r>
      <w:r>
        <w:t>la memoria condivisa e i sistemi di rappresentazione simbolica (come la Religione)</w:t>
      </w:r>
    </w:p>
    <w:p w14:paraId="6804E495" w14:textId="77777777" w:rsidR="0079378E" w:rsidRDefault="0079378E" w:rsidP="0079378E">
      <w:pPr>
        <w:pStyle w:val="Paragrafoelenco"/>
        <w:ind w:left="720"/>
      </w:pPr>
    </w:p>
    <w:p w14:paraId="222E6AB7" w14:textId="17111EDB" w:rsidR="0079378E" w:rsidRDefault="0079378E" w:rsidP="00AE13A9">
      <w:pPr>
        <w:pStyle w:val="Paragrafoelenco"/>
        <w:numPr>
          <w:ilvl w:val="0"/>
          <w:numId w:val="6"/>
        </w:numPr>
      </w:pPr>
      <w:r>
        <w:t xml:space="preserve">Metodologia e Approccio </w:t>
      </w:r>
      <w:proofErr w:type="gramStart"/>
      <w:r>
        <w:t>Didattico :</w:t>
      </w:r>
      <w:proofErr w:type="gramEnd"/>
    </w:p>
    <w:p w14:paraId="6224D950" w14:textId="77777777" w:rsidR="0079378E" w:rsidRDefault="0079378E" w:rsidP="0079378E">
      <w:pPr>
        <w:pStyle w:val="Paragrafoelenco"/>
        <w:ind w:left="720"/>
      </w:pPr>
    </w:p>
    <w:p w14:paraId="508C2704" w14:textId="3577AF49" w:rsidR="0079378E" w:rsidRDefault="00BC37A6" w:rsidP="00AE13A9">
      <w:pPr>
        <w:pStyle w:val="Paragrafoelenco"/>
        <w:numPr>
          <w:ilvl w:val="0"/>
          <w:numId w:val="6"/>
        </w:numPr>
      </w:pPr>
      <w:r>
        <w:t xml:space="preserve">Duplice </w:t>
      </w:r>
      <w:proofErr w:type="gramStart"/>
      <w:r>
        <w:t>Dimensione :</w:t>
      </w:r>
      <w:proofErr w:type="gramEnd"/>
      <w:r>
        <w:t xml:space="preserve"> Unisce lo studio storico-</w:t>
      </w:r>
      <w:proofErr w:type="gramStart"/>
      <w:r>
        <w:t>contestuale(</w:t>
      </w:r>
      <w:proofErr w:type="gramEnd"/>
      <w:r>
        <w:t xml:space="preserve">art.9 della Costituzione per la tutela) alla pratica laboratoriale </w:t>
      </w:r>
      <w:proofErr w:type="gramStart"/>
      <w:r>
        <w:t>inclusiva ,dove</w:t>
      </w:r>
      <w:proofErr w:type="gramEnd"/>
      <w:r>
        <w:t xml:space="preserve"> si acquisiscono tecniche artistiche e si valorizza il processo creativo rispetto al solo risultato.</w:t>
      </w:r>
    </w:p>
    <w:p w14:paraId="6000C575" w14:textId="77777777" w:rsidR="00BC37A6" w:rsidRDefault="00BC37A6" w:rsidP="0079378E">
      <w:pPr>
        <w:pStyle w:val="Paragrafoelenco"/>
        <w:ind w:left="720"/>
      </w:pPr>
    </w:p>
    <w:p w14:paraId="68C61A15" w14:textId="62D3B4DC" w:rsidR="00BC37A6" w:rsidRDefault="00BC37A6" w:rsidP="00AE13A9">
      <w:pPr>
        <w:pStyle w:val="Paragrafoelenco"/>
        <w:numPr>
          <w:ilvl w:val="0"/>
          <w:numId w:val="6"/>
        </w:numPr>
      </w:pPr>
      <w:r>
        <w:t xml:space="preserve">Apertura al </w:t>
      </w:r>
      <w:proofErr w:type="gramStart"/>
      <w:r>
        <w:t>territorio :</w:t>
      </w:r>
      <w:proofErr w:type="gramEnd"/>
      <w:r>
        <w:t xml:space="preserve"> Predilige l’osservazione</w:t>
      </w:r>
      <w:r w:rsidR="00C16817">
        <w:t xml:space="preserve"> diretta del patrimonio locale e globale mediante visite guidate a </w:t>
      </w:r>
      <w:proofErr w:type="gramStart"/>
      <w:r w:rsidR="00C16817">
        <w:t>Musei ,</w:t>
      </w:r>
      <w:proofErr w:type="gramEnd"/>
      <w:r w:rsidR="00C16817">
        <w:t xml:space="preserve"> botteghe e centri </w:t>
      </w:r>
      <w:proofErr w:type="gramStart"/>
      <w:r w:rsidR="00C16817">
        <w:t>storici .</w:t>
      </w:r>
      <w:proofErr w:type="gramEnd"/>
    </w:p>
    <w:p w14:paraId="7C15FBC9" w14:textId="77777777" w:rsidR="00C16817" w:rsidRDefault="00C16817" w:rsidP="0079378E">
      <w:pPr>
        <w:pStyle w:val="Paragrafoelenco"/>
        <w:ind w:left="720"/>
      </w:pPr>
    </w:p>
    <w:p w14:paraId="4EF01B2D" w14:textId="0A593EF7" w:rsidR="00C16817" w:rsidRDefault="00C16817" w:rsidP="00AE13A9">
      <w:pPr>
        <w:pStyle w:val="Paragrafoelenco"/>
        <w:numPr>
          <w:ilvl w:val="0"/>
          <w:numId w:val="6"/>
        </w:numPr>
      </w:pPr>
      <w:r>
        <w:t>Strumenti, Linguaggi e Tecniche</w:t>
      </w:r>
    </w:p>
    <w:p w14:paraId="232E6B88" w14:textId="77777777" w:rsidR="00C16817" w:rsidRDefault="00C16817" w:rsidP="0079378E">
      <w:pPr>
        <w:pStyle w:val="Paragrafoelenco"/>
        <w:ind w:left="720"/>
      </w:pPr>
    </w:p>
    <w:p w14:paraId="1B692682" w14:textId="09E650BB" w:rsidR="00C16817" w:rsidRDefault="00C16817" w:rsidP="00AE13A9">
      <w:pPr>
        <w:pStyle w:val="Paragrafoelenco"/>
        <w:numPr>
          <w:ilvl w:val="0"/>
          <w:numId w:val="6"/>
        </w:numPr>
      </w:pPr>
      <w:r>
        <w:t xml:space="preserve">Integrazione tra tradizionale e </w:t>
      </w:r>
      <w:proofErr w:type="gramStart"/>
      <w:r>
        <w:t>digitale :</w:t>
      </w:r>
      <w:proofErr w:type="gramEnd"/>
      <w:r>
        <w:t xml:space="preserve"> Affianca tecniche classiche </w:t>
      </w:r>
      <w:proofErr w:type="gramStart"/>
      <w:r>
        <w:t>( disegno</w:t>
      </w:r>
      <w:proofErr w:type="gramEnd"/>
      <w:r>
        <w:t xml:space="preserve"> , </w:t>
      </w:r>
      <w:proofErr w:type="gramStart"/>
      <w:r>
        <w:t>pittura ,</w:t>
      </w:r>
      <w:proofErr w:type="gramEnd"/>
      <w:r>
        <w:t xml:space="preserve"> </w:t>
      </w:r>
      <w:proofErr w:type="gramStart"/>
      <w:r>
        <w:t>modellazione )a</w:t>
      </w:r>
      <w:proofErr w:type="gramEnd"/>
      <w:r>
        <w:t xml:space="preserve"> strumenti digitali (app di </w:t>
      </w:r>
      <w:proofErr w:type="gramStart"/>
      <w:r>
        <w:t>disegno ,</w:t>
      </w:r>
      <w:proofErr w:type="gramEnd"/>
      <w:r>
        <w:t xml:space="preserve"> realtà aumentata stop-</w:t>
      </w:r>
      <w:proofErr w:type="spellStart"/>
      <w:proofErr w:type="gramStart"/>
      <w:r>
        <w:t>motion</w:t>
      </w:r>
      <w:proofErr w:type="spellEnd"/>
      <w:r>
        <w:t xml:space="preserve"> ,</w:t>
      </w:r>
      <w:proofErr w:type="gramEnd"/>
      <w:r>
        <w:t xml:space="preserve"> modellazione 3D</w:t>
      </w:r>
      <w:proofErr w:type="gramStart"/>
      <w:r>
        <w:t>) .</w:t>
      </w:r>
      <w:proofErr w:type="gramEnd"/>
    </w:p>
    <w:p w14:paraId="01096C6D" w14:textId="77777777" w:rsidR="00C16817" w:rsidRDefault="00C16817" w:rsidP="0079378E">
      <w:pPr>
        <w:pStyle w:val="Paragrafoelenco"/>
        <w:ind w:left="720"/>
      </w:pPr>
    </w:p>
    <w:p w14:paraId="1E8F2A82" w14:textId="1AAADF3B" w:rsidR="00C16817" w:rsidRDefault="00C16817" w:rsidP="00AE13A9">
      <w:pPr>
        <w:pStyle w:val="Paragrafoelenco"/>
        <w:numPr>
          <w:ilvl w:val="0"/>
          <w:numId w:val="6"/>
        </w:numPr>
      </w:pPr>
      <w:proofErr w:type="gramStart"/>
      <w:r>
        <w:t>Calligrafia :</w:t>
      </w:r>
      <w:proofErr w:type="gramEnd"/>
      <w:r w:rsidR="00135485">
        <w:t xml:space="preserve"> come pratica </w:t>
      </w:r>
      <w:proofErr w:type="gramStart"/>
      <w:r w:rsidR="00135485">
        <w:t>artistica ,</w:t>
      </w:r>
      <w:proofErr w:type="gramEnd"/>
      <w:r>
        <w:t xml:space="preserve"> </w:t>
      </w:r>
      <w:r w:rsidR="00135485">
        <w:t>s</w:t>
      </w:r>
      <w:r>
        <w:t xml:space="preserve">viluppa motricità </w:t>
      </w:r>
      <w:proofErr w:type="gramStart"/>
      <w:r>
        <w:t>fine ,</w:t>
      </w:r>
      <w:proofErr w:type="gramEnd"/>
      <w:r>
        <w:t xml:space="preserve"> concentrazione ed espressività attraverso il corsivo e il confronto con diverse tradizioni </w:t>
      </w:r>
      <w:proofErr w:type="gramStart"/>
      <w:r>
        <w:t>calligrafiche .</w:t>
      </w:r>
      <w:proofErr w:type="gramEnd"/>
    </w:p>
    <w:p w14:paraId="67F1FB76" w14:textId="77777777" w:rsidR="00C16817" w:rsidRDefault="00C16817" w:rsidP="0079378E">
      <w:pPr>
        <w:pStyle w:val="Paragrafoelenco"/>
        <w:ind w:left="720"/>
      </w:pPr>
    </w:p>
    <w:p w14:paraId="0AAA53A8" w14:textId="1FD66B29" w:rsidR="00C16817" w:rsidRDefault="00C16817" w:rsidP="00AE13A9">
      <w:pPr>
        <w:pStyle w:val="Paragrafoelenco"/>
        <w:numPr>
          <w:ilvl w:val="0"/>
          <w:numId w:val="6"/>
        </w:numPr>
      </w:pPr>
      <w:r>
        <w:t xml:space="preserve">Linguaggi contemporanei e cultura </w:t>
      </w:r>
      <w:proofErr w:type="gramStart"/>
      <w:r>
        <w:t>visiva</w:t>
      </w:r>
      <w:r w:rsidR="00981BE7">
        <w:t xml:space="preserve"> :</w:t>
      </w:r>
      <w:proofErr w:type="gramEnd"/>
      <w:r w:rsidR="00981BE7">
        <w:t xml:space="preserve"> Analizza in modo critico </w:t>
      </w:r>
      <w:proofErr w:type="gramStart"/>
      <w:r w:rsidR="00981BE7">
        <w:t>cinema ,</w:t>
      </w:r>
      <w:proofErr w:type="gramEnd"/>
      <w:r w:rsidR="00981BE7">
        <w:t xml:space="preserve"> fotografia, </w:t>
      </w:r>
      <w:proofErr w:type="gramStart"/>
      <w:r w:rsidR="00981BE7">
        <w:t>fumetti ,</w:t>
      </w:r>
      <w:proofErr w:type="gramEnd"/>
      <w:r w:rsidR="00981BE7">
        <w:t xml:space="preserve"> pubblicità e </w:t>
      </w:r>
      <w:proofErr w:type="gramStart"/>
      <w:r w:rsidR="00981BE7">
        <w:t>videogiochi ,</w:t>
      </w:r>
      <w:proofErr w:type="gramEnd"/>
      <w:r w:rsidR="00981BE7">
        <w:t xml:space="preserve"> decodificando messaggi visivi ed evitando </w:t>
      </w:r>
      <w:proofErr w:type="gramStart"/>
      <w:r w:rsidR="00981BE7">
        <w:t>stereotipi .</w:t>
      </w:r>
      <w:proofErr w:type="gramEnd"/>
    </w:p>
    <w:p w14:paraId="603F7375" w14:textId="77777777" w:rsidR="00981BE7" w:rsidRDefault="00981BE7" w:rsidP="0079378E">
      <w:pPr>
        <w:pStyle w:val="Paragrafoelenco"/>
        <w:ind w:left="720"/>
      </w:pPr>
    </w:p>
    <w:p w14:paraId="2E176A43" w14:textId="71A34D42" w:rsidR="00981BE7" w:rsidRDefault="00981BE7" w:rsidP="00AE13A9">
      <w:pPr>
        <w:pStyle w:val="Paragrafoelenco"/>
        <w:numPr>
          <w:ilvl w:val="0"/>
          <w:numId w:val="6"/>
        </w:numPr>
      </w:pPr>
      <w:r>
        <w:t xml:space="preserve">Inclusione e Cittadinanza </w:t>
      </w:r>
    </w:p>
    <w:p w14:paraId="11D1BC1E" w14:textId="77777777" w:rsidR="00981BE7" w:rsidRDefault="00981BE7" w:rsidP="0079378E">
      <w:pPr>
        <w:pStyle w:val="Paragrafoelenco"/>
        <w:ind w:left="720"/>
      </w:pPr>
    </w:p>
    <w:p w14:paraId="17C61479" w14:textId="719122BB" w:rsidR="00981BE7" w:rsidRDefault="00981BE7" w:rsidP="00AE13A9">
      <w:pPr>
        <w:pStyle w:val="Paragrafoelenco"/>
        <w:numPr>
          <w:ilvl w:val="0"/>
          <w:numId w:val="6"/>
        </w:numPr>
      </w:pPr>
      <w:proofErr w:type="gramStart"/>
      <w:r>
        <w:t>Personalizzazione :</w:t>
      </w:r>
      <w:proofErr w:type="gramEnd"/>
      <w:r>
        <w:t xml:space="preserve"> Utilizza la valutazione formativa e strumenti adattabili </w:t>
      </w:r>
      <w:proofErr w:type="gramStart"/>
      <w:r>
        <w:t>( comandi</w:t>
      </w:r>
      <w:proofErr w:type="gramEnd"/>
      <w:r>
        <w:t xml:space="preserve"> </w:t>
      </w:r>
      <w:proofErr w:type="gramStart"/>
      <w:r>
        <w:t>vocali ,</w:t>
      </w:r>
      <w:proofErr w:type="gramEnd"/>
      <w:r>
        <w:t xml:space="preserve"> Tavolette </w:t>
      </w:r>
      <w:proofErr w:type="gramStart"/>
      <w:r>
        <w:t>digitali ,</w:t>
      </w:r>
      <w:proofErr w:type="gramEnd"/>
      <w:r>
        <w:t xml:space="preserve"> fogli </w:t>
      </w:r>
      <w:proofErr w:type="gramStart"/>
      <w:r>
        <w:t>grandi )</w:t>
      </w:r>
      <w:proofErr w:type="gramEnd"/>
      <w:r>
        <w:t xml:space="preserve"> per alunni con bisogni educativi </w:t>
      </w:r>
      <w:proofErr w:type="gramStart"/>
      <w:r>
        <w:t>speciali .</w:t>
      </w:r>
      <w:proofErr w:type="gramEnd"/>
    </w:p>
    <w:p w14:paraId="3DC5BDA7" w14:textId="77777777" w:rsidR="00981BE7" w:rsidRDefault="00981BE7" w:rsidP="0079378E">
      <w:pPr>
        <w:pStyle w:val="Paragrafoelenco"/>
        <w:ind w:left="720"/>
      </w:pPr>
    </w:p>
    <w:p w14:paraId="17A7E97F" w14:textId="50BCB6A5" w:rsidR="00981BE7" w:rsidRDefault="00135485" w:rsidP="0079378E">
      <w:pPr>
        <w:pStyle w:val="Paragrafoelenco"/>
        <w:ind w:left="720"/>
      </w:pPr>
      <w:r>
        <w:t>I</w:t>
      </w:r>
      <w:r w:rsidR="00981BE7">
        <w:t xml:space="preserve">nterdisciplinarietà e </w:t>
      </w:r>
      <w:proofErr w:type="gramStart"/>
      <w:r w:rsidR="00981BE7">
        <w:t>cittadinanza :</w:t>
      </w:r>
      <w:proofErr w:type="gramEnd"/>
      <w:r w:rsidR="00981BE7">
        <w:t xml:space="preserve"> Promuove il dialogo interculturale e interdisciplinare </w:t>
      </w:r>
      <w:proofErr w:type="gramStart"/>
      <w:r w:rsidR="00981BE7">
        <w:t>( con</w:t>
      </w:r>
      <w:proofErr w:type="gramEnd"/>
      <w:r w:rsidR="00981BE7">
        <w:t xml:space="preserve"> </w:t>
      </w:r>
      <w:proofErr w:type="gramStart"/>
      <w:r w:rsidR="00981BE7">
        <w:t>storia ,</w:t>
      </w:r>
      <w:proofErr w:type="gramEnd"/>
      <w:r w:rsidR="00981BE7">
        <w:t xml:space="preserve"> </w:t>
      </w:r>
      <w:proofErr w:type="gramStart"/>
      <w:r w:rsidR="00981BE7">
        <w:t>italiano ,</w:t>
      </w:r>
      <w:proofErr w:type="gramEnd"/>
      <w:r w:rsidR="00981BE7">
        <w:t xml:space="preserve"> ed educazione </w:t>
      </w:r>
      <w:proofErr w:type="gramStart"/>
      <w:r w:rsidR="00981BE7">
        <w:t>civica )</w:t>
      </w:r>
      <w:proofErr w:type="gramEnd"/>
      <w:r w:rsidR="00981BE7">
        <w:t xml:space="preserve"> per formare una cittadinanza attiva e consapevole della tutela dei beni </w:t>
      </w:r>
      <w:proofErr w:type="gramStart"/>
      <w:r w:rsidR="00981BE7">
        <w:t>culturali .</w:t>
      </w:r>
      <w:proofErr w:type="gramEnd"/>
    </w:p>
    <w:p w14:paraId="5A1A210B" w14:textId="78278D6F" w:rsidR="0079378E" w:rsidRDefault="0079378E" w:rsidP="0079378E">
      <w:r>
        <w:t xml:space="preserve">   </w:t>
      </w:r>
    </w:p>
    <w:p w14:paraId="73C1031C" w14:textId="77777777" w:rsidR="0079378E" w:rsidRDefault="0079378E" w:rsidP="0079378E"/>
    <w:p w14:paraId="6BB9ADC4" w14:textId="77777777" w:rsidR="0079378E" w:rsidRDefault="0079378E" w:rsidP="0079378E"/>
    <w:p w14:paraId="158FDA40" w14:textId="77777777" w:rsidR="00B92B99" w:rsidRDefault="00B92B99"/>
    <w:p w14:paraId="085B662B" w14:textId="73193896" w:rsidR="00B92B99" w:rsidRDefault="00B92B99" w:rsidP="00135485"/>
    <w:p w14:paraId="77202DD3" w14:textId="77777777" w:rsidR="00B92B99" w:rsidRDefault="00B92B99"/>
    <w:p w14:paraId="7595A6D7" w14:textId="10FBA308" w:rsidR="00B92B99" w:rsidRDefault="00B92B99" w:rsidP="00135485"/>
    <w:p w14:paraId="47F7CBA4" w14:textId="77777777" w:rsidR="00B92B99" w:rsidRDefault="00B92B99"/>
    <w:p w14:paraId="6CA73E2C" w14:textId="5913454F" w:rsidR="00B92B99" w:rsidRDefault="00B92B99" w:rsidP="00135485"/>
    <w:p w14:paraId="60F4E95B" w14:textId="0923301D" w:rsidR="00B92B99" w:rsidRDefault="00B92B99" w:rsidP="00135485"/>
    <w:p w14:paraId="7E7D25E9" w14:textId="77777777" w:rsidR="00B0682E" w:rsidRDefault="00B0682E" w:rsidP="00B0682E">
      <w:pPr>
        <w:pStyle w:val="Paragrafoelenco"/>
      </w:pPr>
    </w:p>
    <w:p w14:paraId="5E6908A2" w14:textId="77777777" w:rsidR="00B0682E" w:rsidRDefault="00B0682E" w:rsidP="00B0682E">
      <w:pPr>
        <w:pStyle w:val="Paragrafoelenco"/>
        <w:ind w:left="720"/>
      </w:pPr>
    </w:p>
    <w:p w14:paraId="07AEEFDF" w14:textId="77777777" w:rsidR="00B92B99" w:rsidRDefault="00B92B99"/>
    <w:p w14:paraId="52D37D93" w14:textId="77777777" w:rsidR="00B92B99" w:rsidRDefault="00B92B99"/>
    <w:p w14:paraId="426EE276" w14:textId="77777777" w:rsidR="00B92B99" w:rsidRDefault="00B92B99"/>
    <w:p w14:paraId="1FE5FC1C" w14:textId="77777777" w:rsidR="00B92B99" w:rsidRDefault="00B92B99"/>
    <w:p w14:paraId="7E5E404C" w14:textId="0BDF9FFF" w:rsidR="00130C5D" w:rsidRDefault="00A11B0F">
      <w:r>
        <w:t>NUCLEI FONDANTI-</w:t>
      </w:r>
      <w:r w:rsidR="00130C5D">
        <w:t xml:space="preserve">     </w:t>
      </w:r>
      <w:proofErr w:type="gramStart"/>
      <w:r w:rsidR="00130C5D">
        <w:t>DISCIPLINA :</w:t>
      </w:r>
      <w:proofErr w:type="gramEnd"/>
      <w:r w:rsidR="00130C5D">
        <w:t xml:space="preserve"> Arte e Immagine </w:t>
      </w:r>
    </w:p>
    <w:p w14:paraId="300E6D1E" w14:textId="2FE4FA2C" w:rsidR="0027739F" w:rsidRDefault="00130C5D">
      <w:r>
        <w:t xml:space="preserve"> </w:t>
      </w:r>
    </w:p>
    <w:p w14:paraId="59EF836D" w14:textId="77777777" w:rsidR="00304FC9" w:rsidRDefault="00130C5D">
      <w:r>
        <w:t>Secondaria di Primo Grado</w:t>
      </w:r>
    </w:p>
    <w:p w14:paraId="1F293668" w14:textId="77777777" w:rsidR="00AE13A9" w:rsidRDefault="00AE13A9"/>
    <w:p w14:paraId="5604F9CB" w14:textId="77777777" w:rsidR="00AE13A9" w:rsidRDefault="00AE13A9"/>
    <w:p w14:paraId="6487EAA2" w14:textId="77777777" w:rsidR="00AE13A9" w:rsidRDefault="00AE13A9"/>
    <w:p w14:paraId="2F9750BF" w14:textId="27E282B6" w:rsidR="00AE13A9" w:rsidRDefault="00AE13A9">
      <w:r>
        <w:t>1.E</w:t>
      </w:r>
      <w:r w:rsidR="00513F2D">
        <w:t>SPRIMERSI E COMUNICARE</w:t>
      </w:r>
      <w:r>
        <w:t xml:space="preserve"> (Produzione e uso dei linguaggi espressivi classici e</w:t>
      </w:r>
      <w:r w:rsidR="00907FB8">
        <w:t xml:space="preserve"> multimediali/digitali)</w:t>
      </w:r>
    </w:p>
    <w:p w14:paraId="00B60B76" w14:textId="77777777" w:rsidR="00907FB8" w:rsidRDefault="00907FB8"/>
    <w:p w14:paraId="1FA97692" w14:textId="6B6CD0D7" w:rsidR="00907FB8" w:rsidRDefault="00907FB8">
      <w:r>
        <w:t>2.O</w:t>
      </w:r>
      <w:r w:rsidR="00513F2D">
        <w:t>SSERVARE E LEGGERE LE IMMAGINI</w:t>
      </w:r>
      <w:r>
        <w:t xml:space="preserve"> (Decodifica dei codici visivi e della comunicazione contemporanea/digitale)</w:t>
      </w:r>
    </w:p>
    <w:p w14:paraId="38858AA5" w14:textId="77777777" w:rsidR="00907FB8" w:rsidRDefault="00907FB8"/>
    <w:p w14:paraId="7AEE1959" w14:textId="1654B48F" w:rsidR="00907FB8" w:rsidRDefault="00907FB8">
      <w:r>
        <w:t>3.C</w:t>
      </w:r>
      <w:r w:rsidR="00513F2D">
        <w:t>OMPRENDERE E APPREZZARE LE OPERE D’ARTE</w:t>
      </w:r>
      <w:r>
        <w:t>/E</w:t>
      </w:r>
      <w:r w:rsidR="00513F2D">
        <w:t>DUCAZIONE AL PATRIMONIO</w:t>
      </w:r>
      <w:r>
        <w:t xml:space="preserve"> (Storia </w:t>
      </w:r>
      <w:proofErr w:type="gramStart"/>
      <w:r>
        <w:t>dell’arte</w:t>
      </w:r>
      <w:r w:rsidR="002C4586">
        <w:t xml:space="preserve"> </w:t>
      </w:r>
      <w:r>
        <w:t>,beni</w:t>
      </w:r>
      <w:proofErr w:type="gramEnd"/>
      <w:r>
        <w:t xml:space="preserve"> culturali e cittadinanza)</w:t>
      </w:r>
    </w:p>
    <w:p w14:paraId="55FA6EAB" w14:textId="77777777" w:rsidR="00926410" w:rsidRDefault="00926410"/>
    <w:p w14:paraId="14512043" w14:textId="77777777" w:rsidR="00926410" w:rsidRDefault="00926410"/>
    <w:p w14:paraId="0E5CB3AB" w14:textId="77777777" w:rsidR="00926410" w:rsidRDefault="00926410"/>
    <w:p w14:paraId="6F2180DB" w14:textId="20C8E5BE" w:rsidR="00926410" w:rsidRDefault="00926410">
      <w:r>
        <w:t xml:space="preserve">EDUCAZIOE </w:t>
      </w:r>
      <w:proofErr w:type="gramStart"/>
      <w:r>
        <w:t>CIVICA :</w:t>
      </w:r>
      <w:proofErr w:type="gramEnd"/>
    </w:p>
    <w:p w14:paraId="7FDCC3FF" w14:textId="77777777" w:rsidR="00926410" w:rsidRDefault="00926410"/>
    <w:p w14:paraId="72519748" w14:textId="4EBBCCC0" w:rsidR="00926410" w:rsidRDefault="00926410">
      <w:r>
        <w:t xml:space="preserve">Contributo della </w:t>
      </w:r>
      <w:proofErr w:type="gramStart"/>
      <w:r>
        <w:t>disciplina :</w:t>
      </w:r>
      <w:proofErr w:type="gramEnd"/>
    </w:p>
    <w:p w14:paraId="5447065E" w14:textId="77777777" w:rsidR="00926410" w:rsidRDefault="00926410"/>
    <w:p w14:paraId="0B1FA822" w14:textId="77777777" w:rsidR="00926410" w:rsidRDefault="00926410"/>
    <w:p w14:paraId="09B36627" w14:textId="4C7AC6F0" w:rsidR="00926410" w:rsidRDefault="00926410" w:rsidP="00926410">
      <w:pPr>
        <w:pStyle w:val="Paragrafoelenco"/>
        <w:numPr>
          <w:ilvl w:val="0"/>
          <w:numId w:val="16"/>
        </w:numPr>
      </w:pPr>
      <w:r>
        <w:t>Tutela del patrimonio artistico</w:t>
      </w:r>
    </w:p>
    <w:p w14:paraId="27320C65" w14:textId="49CF4EDA" w:rsidR="00926410" w:rsidRDefault="00926410" w:rsidP="00926410">
      <w:pPr>
        <w:pStyle w:val="Paragrafoelenco"/>
        <w:numPr>
          <w:ilvl w:val="0"/>
          <w:numId w:val="16"/>
        </w:numPr>
      </w:pPr>
      <w:r>
        <w:t>Cittadinanza digitale</w:t>
      </w:r>
    </w:p>
    <w:p w14:paraId="6DC6E46A" w14:textId="4820C39A" w:rsidR="00926410" w:rsidRDefault="00926410" w:rsidP="00926410">
      <w:pPr>
        <w:pStyle w:val="Paragrafoelenco"/>
        <w:numPr>
          <w:ilvl w:val="0"/>
          <w:numId w:val="16"/>
        </w:numPr>
      </w:pPr>
      <w:r>
        <w:t>Sostenibilità e riuso creativo</w:t>
      </w:r>
    </w:p>
    <w:p w14:paraId="1ADCA748" w14:textId="6DA36B17" w:rsidR="00926410" w:rsidRDefault="00926410" w:rsidP="00926410">
      <w:pPr>
        <w:pStyle w:val="Paragrafoelenco"/>
        <w:numPr>
          <w:ilvl w:val="0"/>
          <w:numId w:val="16"/>
        </w:numPr>
      </w:pPr>
      <w:r>
        <w:t>Valorizzazione dell’identità culturale</w:t>
      </w:r>
    </w:p>
    <w:p w14:paraId="719AA997" w14:textId="74AB5009" w:rsidR="00926410" w:rsidRDefault="00926410" w:rsidP="00926410">
      <w:pPr>
        <w:pStyle w:val="Paragrafoelenco"/>
        <w:numPr>
          <w:ilvl w:val="0"/>
          <w:numId w:val="16"/>
        </w:numPr>
      </w:pPr>
      <w:r>
        <w:t>Rispetto dei beni comuni.</w:t>
      </w:r>
    </w:p>
    <w:p w14:paraId="6B125CB5" w14:textId="77777777" w:rsidR="00907FB8" w:rsidRDefault="00907FB8"/>
    <w:p w14:paraId="2FD1F1E5" w14:textId="77777777" w:rsidR="00907FB8" w:rsidRDefault="00907FB8"/>
    <w:p w14:paraId="0B0E5163" w14:textId="77777777" w:rsidR="00907FB8" w:rsidRDefault="00907FB8"/>
    <w:p w14:paraId="391A8340" w14:textId="77777777" w:rsidR="00907FB8" w:rsidRDefault="00907FB8"/>
    <w:p w14:paraId="02D985E8" w14:textId="7F5DE73A" w:rsidR="00130C5D" w:rsidRDefault="00304FC9">
      <w:r>
        <w:t xml:space="preserve">                           COMPETENZE ATTESE</w:t>
      </w:r>
      <w:r w:rsidR="00130C5D">
        <w:t xml:space="preserve">                                     </w:t>
      </w:r>
      <w:r>
        <w:t>ABILITA’</w:t>
      </w:r>
      <w:r w:rsidR="00130C5D">
        <w:t xml:space="preserve">                                                     CONOSCENZE</w:t>
      </w:r>
    </w:p>
    <w:p w14:paraId="206A23C2" w14:textId="77777777" w:rsidR="00130C5D" w:rsidRDefault="00130C5D"/>
    <w:tbl>
      <w:tblPr>
        <w:tblW w:w="0" w:type="auto"/>
        <w:tblInd w:w="5" w:type="dxa"/>
        <w:tblLayout w:type="fixed"/>
        <w:tblCellMar>
          <w:left w:w="0" w:type="dxa"/>
          <w:right w:w="0" w:type="dxa"/>
        </w:tblCellMar>
        <w:tblLook w:val="0000" w:firstRow="0" w:lastRow="0" w:firstColumn="0" w:lastColumn="0" w:noHBand="0" w:noVBand="0"/>
      </w:tblPr>
      <w:tblGrid>
        <w:gridCol w:w="5084"/>
        <w:gridCol w:w="4148"/>
        <w:gridCol w:w="5057"/>
      </w:tblGrid>
      <w:tr w:rsidR="006215B8" w:rsidRPr="006215B8" w14:paraId="3897D61D" w14:textId="77777777" w:rsidTr="003E3798">
        <w:trPr>
          <w:trHeight w:hRule="exact" w:val="10781"/>
        </w:trPr>
        <w:tc>
          <w:tcPr>
            <w:tcW w:w="5084" w:type="dxa"/>
            <w:tcBorders>
              <w:top w:val="single" w:sz="4" w:space="0" w:color="000000"/>
              <w:left w:val="single" w:sz="4" w:space="0" w:color="000000"/>
              <w:bottom w:val="single" w:sz="4" w:space="0" w:color="000000"/>
            </w:tcBorders>
          </w:tcPr>
          <w:p w14:paraId="4213A2F6" w14:textId="30956629" w:rsidR="006215B8" w:rsidRPr="00304B88" w:rsidRDefault="006215B8" w:rsidP="00304B88">
            <w:pPr>
              <w:pStyle w:val="Paragrafoelenco"/>
              <w:widowControl w:val="0"/>
              <w:suppressAutoHyphens/>
              <w:spacing w:line="268" w:lineRule="auto"/>
              <w:ind w:left="900" w:right="1179"/>
              <w:rPr>
                <w:kern w:val="1"/>
                <w:lang w:eastAsia="hi-IN" w:bidi="hi-IN"/>
              </w:rPr>
            </w:pPr>
          </w:p>
          <w:p w14:paraId="6422F778" w14:textId="5D870351" w:rsidR="006215B8" w:rsidRPr="00304B88" w:rsidRDefault="006215B8" w:rsidP="00304B88">
            <w:pPr>
              <w:widowControl w:val="0"/>
              <w:suppressAutoHyphens/>
              <w:spacing w:line="268" w:lineRule="auto"/>
              <w:ind w:right="1179"/>
              <w:rPr>
                <w:rFonts w:ascii="Calibri" w:eastAsia="Calibri" w:hAnsi="Calibri" w:cs="Calibri"/>
                <w:kern w:val="1"/>
                <w:sz w:val="22"/>
                <w:lang w:eastAsia="hi-IN" w:bidi="hi-IN"/>
              </w:rPr>
            </w:pPr>
          </w:p>
          <w:p w14:paraId="1F94F187" w14:textId="26EA4985" w:rsidR="006215B8" w:rsidRDefault="004E4688" w:rsidP="00304B88">
            <w:pPr>
              <w:pStyle w:val="Paragrafoelenco"/>
              <w:widowControl w:val="0"/>
              <w:numPr>
                <w:ilvl w:val="0"/>
                <w:numId w:val="14"/>
              </w:numPr>
              <w:suppressAutoHyphens/>
              <w:spacing w:line="268" w:lineRule="auto"/>
              <w:ind w:right="1179"/>
              <w:rPr>
                <w:kern w:val="1"/>
                <w:lang w:eastAsia="hi-IN" w:bidi="hi-IN"/>
              </w:rPr>
            </w:pPr>
            <w:r>
              <w:rPr>
                <w:kern w:val="1"/>
                <w:lang w:eastAsia="hi-IN" w:bidi="hi-IN"/>
              </w:rPr>
              <w:t xml:space="preserve">Utilizza consapevolmente </w:t>
            </w:r>
            <w:r w:rsidR="0069238E">
              <w:rPr>
                <w:kern w:val="1"/>
                <w:lang w:eastAsia="hi-IN" w:bidi="hi-IN"/>
              </w:rPr>
              <w:t xml:space="preserve">e originalmente </w:t>
            </w:r>
            <w:r>
              <w:rPr>
                <w:kern w:val="1"/>
                <w:lang w:eastAsia="hi-IN" w:bidi="hi-IN"/>
              </w:rPr>
              <w:t>le conoscenze</w:t>
            </w:r>
            <w:r w:rsidR="0069238E">
              <w:rPr>
                <w:kern w:val="1"/>
                <w:lang w:eastAsia="hi-IN" w:bidi="hi-IN"/>
              </w:rPr>
              <w:t xml:space="preserve"> </w:t>
            </w:r>
            <w:proofErr w:type="gramStart"/>
            <w:r w:rsidR="0069238E">
              <w:rPr>
                <w:kern w:val="1"/>
                <w:lang w:eastAsia="hi-IN" w:bidi="hi-IN"/>
              </w:rPr>
              <w:t>e  le</w:t>
            </w:r>
            <w:proofErr w:type="gramEnd"/>
            <w:r w:rsidR="0069238E">
              <w:rPr>
                <w:kern w:val="1"/>
                <w:lang w:eastAsia="hi-IN" w:bidi="hi-IN"/>
              </w:rPr>
              <w:t xml:space="preserve"> abilità relative al linguaggio visivo per produrre varie tipologie di testi visivi</w:t>
            </w:r>
          </w:p>
          <w:p w14:paraId="33ED1249" w14:textId="77777777" w:rsidR="00C33700" w:rsidRDefault="00C33700" w:rsidP="00C33700">
            <w:pPr>
              <w:widowControl w:val="0"/>
              <w:suppressAutoHyphens/>
              <w:spacing w:line="268" w:lineRule="auto"/>
              <w:ind w:right="1179"/>
              <w:rPr>
                <w:rFonts w:eastAsia="Calibri"/>
                <w:kern w:val="1"/>
                <w:lang w:eastAsia="hi-IN" w:bidi="hi-IN"/>
              </w:rPr>
            </w:pPr>
          </w:p>
          <w:p w14:paraId="30B5A6CC" w14:textId="77777777" w:rsidR="00C33700" w:rsidRDefault="00C33700" w:rsidP="00C33700">
            <w:pPr>
              <w:widowControl w:val="0"/>
              <w:suppressAutoHyphens/>
              <w:spacing w:line="268" w:lineRule="auto"/>
              <w:ind w:right="1179"/>
              <w:rPr>
                <w:rFonts w:eastAsia="Calibri"/>
                <w:kern w:val="1"/>
                <w:lang w:eastAsia="hi-IN" w:bidi="hi-IN"/>
              </w:rPr>
            </w:pPr>
          </w:p>
          <w:p w14:paraId="7580930F" w14:textId="77777777" w:rsidR="00A95B1C" w:rsidRDefault="00A95B1C" w:rsidP="00C33700">
            <w:pPr>
              <w:widowControl w:val="0"/>
              <w:suppressAutoHyphens/>
              <w:spacing w:line="268" w:lineRule="auto"/>
              <w:ind w:right="1179"/>
              <w:rPr>
                <w:rFonts w:eastAsia="Calibri"/>
                <w:kern w:val="1"/>
                <w:lang w:eastAsia="hi-IN" w:bidi="hi-IN"/>
              </w:rPr>
            </w:pPr>
          </w:p>
          <w:p w14:paraId="1FD59326" w14:textId="3268843A" w:rsidR="00C33700" w:rsidRDefault="00C33700" w:rsidP="00006A0C">
            <w:pPr>
              <w:pStyle w:val="Paragrafoelenco"/>
              <w:widowControl w:val="0"/>
              <w:suppressAutoHyphens/>
              <w:spacing w:line="268" w:lineRule="auto"/>
              <w:ind w:left="1065" w:right="1179"/>
              <w:rPr>
                <w:kern w:val="1"/>
                <w:lang w:eastAsia="hi-IN" w:bidi="hi-IN"/>
              </w:rPr>
            </w:pPr>
          </w:p>
          <w:p w14:paraId="6931F943" w14:textId="3E00543C" w:rsidR="00006A0C" w:rsidRPr="00006A0C" w:rsidRDefault="00006A0C" w:rsidP="00006A0C">
            <w:pPr>
              <w:pStyle w:val="Paragrafoelenco"/>
              <w:widowControl w:val="0"/>
              <w:numPr>
                <w:ilvl w:val="0"/>
                <w:numId w:val="14"/>
              </w:numPr>
              <w:suppressAutoHyphens/>
              <w:spacing w:line="268" w:lineRule="auto"/>
              <w:ind w:right="1179"/>
              <w:rPr>
                <w:kern w:val="1"/>
                <w:lang w:eastAsia="hi-IN" w:bidi="hi-IN"/>
              </w:rPr>
            </w:pPr>
            <w:r>
              <w:rPr>
                <w:kern w:val="1"/>
                <w:lang w:eastAsia="hi-IN" w:bidi="hi-IN"/>
              </w:rPr>
              <w:t xml:space="preserve">Usa con </w:t>
            </w:r>
            <w:proofErr w:type="gramStart"/>
            <w:r>
              <w:rPr>
                <w:kern w:val="1"/>
                <w:lang w:eastAsia="hi-IN" w:bidi="hi-IN"/>
              </w:rPr>
              <w:t>consapevolezza  le</w:t>
            </w:r>
            <w:proofErr w:type="gramEnd"/>
            <w:r>
              <w:rPr>
                <w:kern w:val="1"/>
                <w:lang w:eastAsia="hi-IN" w:bidi="hi-IN"/>
              </w:rPr>
              <w:t xml:space="preserve"> tecnologie della comunicazione</w:t>
            </w:r>
          </w:p>
          <w:p w14:paraId="09AA61E7" w14:textId="77777777" w:rsidR="00C33700" w:rsidRDefault="00C33700" w:rsidP="00C33700">
            <w:pPr>
              <w:widowControl w:val="0"/>
              <w:suppressAutoHyphens/>
              <w:spacing w:line="268" w:lineRule="auto"/>
              <w:ind w:right="1179"/>
              <w:rPr>
                <w:rFonts w:eastAsia="Calibri"/>
                <w:kern w:val="1"/>
                <w:lang w:eastAsia="hi-IN" w:bidi="hi-IN"/>
              </w:rPr>
            </w:pPr>
          </w:p>
          <w:p w14:paraId="5A5A9C7C" w14:textId="77777777" w:rsidR="00697797" w:rsidRDefault="00697797" w:rsidP="00C33700">
            <w:pPr>
              <w:widowControl w:val="0"/>
              <w:suppressAutoHyphens/>
              <w:spacing w:line="268" w:lineRule="auto"/>
              <w:ind w:right="1179"/>
              <w:rPr>
                <w:rFonts w:eastAsia="Calibri"/>
                <w:kern w:val="1"/>
                <w:lang w:eastAsia="hi-IN" w:bidi="hi-IN"/>
              </w:rPr>
            </w:pPr>
          </w:p>
          <w:p w14:paraId="0B60ED4D" w14:textId="77777777" w:rsidR="00A95B1C" w:rsidRPr="00A95B1C" w:rsidRDefault="00A95B1C" w:rsidP="00A95B1C">
            <w:pPr>
              <w:widowControl w:val="0"/>
              <w:suppressAutoHyphens/>
              <w:spacing w:line="268" w:lineRule="auto"/>
              <w:ind w:left="705" w:right="1179"/>
              <w:rPr>
                <w:kern w:val="1"/>
                <w:lang w:eastAsia="hi-IN" w:bidi="hi-IN"/>
              </w:rPr>
            </w:pPr>
          </w:p>
          <w:p w14:paraId="5C6C52B1" w14:textId="77777777" w:rsidR="00A95B1C" w:rsidRPr="00A95B1C" w:rsidRDefault="00A95B1C" w:rsidP="00A95B1C">
            <w:pPr>
              <w:widowControl w:val="0"/>
              <w:suppressAutoHyphens/>
              <w:spacing w:line="268" w:lineRule="auto"/>
              <w:ind w:left="705" w:right="1179"/>
              <w:rPr>
                <w:kern w:val="1"/>
                <w:lang w:eastAsia="hi-IN" w:bidi="hi-IN"/>
              </w:rPr>
            </w:pPr>
          </w:p>
          <w:p w14:paraId="083C387F" w14:textId="77777777" w:rsidR="00A95B1C" w:rsidRPr="00A95B1C" w:rsidRDefault="00A95B1C" w:rsidP="00A95B1C">
            <w:pPr>
              <w:widowControl w:val="0"/>
              <w:suppressAutoHyphens/>
              <w:spacing w:line="268" w:lineRule="auto"/>
              <w:ind w:left="705" w:right="1179"/>
              <w:rPr>
                <w:kern w:val="1"/>
                <w:lang w:eastAsia="hi-IN" w:bidi="hi-IN"/>
              </w:rPr>
            </w:pPr>
          </w:p>
          <w:p w14:paraId="5EBFCEB5" w14:textId="77777777" w:rsidR="00A95B1C" w:rsidRPr="00A95B1C" w:rsidRDefault="00A95B1C" w:rsidP="00A95B1C">
            <w:pPr>
              <w:widowControl w:val="0"/>
              <w:suppressAutoHyphens/>
              <w:spacing w:line="268" w:lineRule="auto"/>
              <w:ind w:left="705" w:right="1179"/>
              <w:rPr>
                <w:kern w:val="1"/>
                <w:lang w:eastAsia="hi-IN" w:bidi="hi-IN"/>
              </w:rPr>
            </w:pPr>
          </w:p>
          <w:p w14:paraId="5EADCC0E" w14:textId="27BB5B18" w:rsidR="00697797" w:rsidRPr="00697797" w:rsidRDefault="00697797" w:rsidP="00697797">
            <w:pPr>
              <w:pStyle w:val="Paragrafoelenco"/>
              <w:widowControl w:val="0"/>
              <w:numPr>
                <w:ilvl w:val="0"/>
                <w:numId w:val="14"/>
              </w:numPr>
              <w:suppressAutoHyphens/>
              <w:spacing w:line="268" w:lineRule="auto"/>
              <w:ind w:right="1179"/>
              <w:rPr>
                <w:kern w:val="1"/>
                <w:lang w:eastAsia="hi-IN" w:bidi="hi-IN"/>
              </w:rPr>
            </w:pPr>
            <w:r>
              <w:rPr>
                <w:kern w:val="1"/>
                <w:lang w:eastAsia="hi-IN" w:bidi="hi-IN"/>
              </w:rPr>
              <w:t xml:space="preserve">Legge le </w:t>
            </w:r>
            <w:proofErr w:type="gramStart"/>
            <w:r>
              <w:rPr>
                <w:kern w:val="1"/>
                <w:lang w:eastAsia="hi-IN" w:bidi="hi-IN"/>
              </w:rPr>
              <w:t>opere  più</w:t>
            </w:r>
            <w:proofErr w:type="gramEnd"/>
            <w:r>
              <w:rPr>
                <w:kern w:val="1"/>
                <w:lang w:eastAsia="hi-IN" w:bidi="hi-IN"/>
              </w:rPr>
              <w:t xml:space="preserve"> significative </w:t>
            </w:r>
            <w:proofErr w:type="gramStart"/>
            <w:r>
              <w:rPr>
                <w:kern w:val="1"/>
                <w:lang w:eastAsia="hi-IN" w:bidi="hi-IN"/>
              </w:rPr>
              <w:t>dell’ A</w:t>
            </w:r>
            <w:r w:rsidR="0044252C">
              <w:rPr>
                <w:kern w:val="1"/>
                <w:lang w:eastAsia="hi-IN" w:bidi="hi-IN"/>
              </w:rPr>
              <w:t>rte</w:t>
            </w:r>
            <w:proofErr w:type="gramEnd"/>
            <w:r w:rsidR="0044252C">
              <w:rPr>
                <w:kern w:val="1"/>
                <w:lang w:eastAsia="hi-IN" w:bidi="hi-IN"/>
              </w:rPr>
              <w:t xml:space="preserve"> </w:t>
            </w:r>
            <w:proofErr w:type="gramStart"/>
            <w:r w:rsidR="0044252C">
              <w:rPr>
                <w:kern w:val="1"/>
                <w:lang w:eastAsia="hi-IN" w:bidi="hi-IN"/>
              </w:rPr>
              <w:t>dell’ 800</w:t>
            </w:r>
            <w:proofErr w:type="gramEnd"/>
            <w:r w:rsidR="0044252C">
              <w:rPr>
                <w:kern w:val="1"/>
                <w:lang w:eastAsia="hi-IN" w:bidi="hi-IN"/>
              </w:rPr>
              <w:t xml:space="preserve"> passando poi alle Avanguardie del 900 fino alle correnti contemporanee e all’Arte Digitale/AI</w:t>
            </w:r>
          </w:p>
          <w:p w14:paraId="6F64A10A" w14:textId="77777777" w:rsidR="00C33700" w:rsidRDefault="00C33700" w:rsidP="00B324ED">
            <w:pPr>
              <w:pStyle w:val="Paragrafoelenco"/>
              <w:widowControl w:val="0"/>
              <w:suppressAutoHyphens/>
              <w:spacing w:line="268" w:lineRule="auto"/>
              <w:ind w:left="1065" w:right="1179"/>
              <w:rPr>
                <w:kern w:val="1"/>
                <w:lang w:eastAsia="hi-IN" w:bidi="hi-IN"/>
              </w:rPr>
            </w:pPr>
          </w:p>
          <w:p w14:paraId="71A9C36C" w14:textId="77777777" w:rsidR="00B324ED" w:rsidRDefault="00B324ED" w:rsidP="00B324ED">
            <w:pPr>
              <w:pStyle w:val="Paragrafoelenco"/>
              <w:widowControl w:val="0"/>
              <w:suppressAutoHyphens/>
              <w:spacing w:line="268" w:lineRule="auto"/>
              <w:ind w:left="1065" w:right="1179"/>
              <w:rPr>
                <w:kern w:val="1"/>
                <w:lang w:eastAsia="hi-IN" w:bidi="hi-IN"/>
              </w:rPr>
            </w:pPr>
          </w:p>
          <w:p w14:paraId="2C7CA7D0" w14:textId="4DB4B528" w:rsidR="00B324ED" w:rsidRPr="00B324ED" w:rsidRDefault="00B324ED" w:rsidP="00B324ED">
            <w:pPr>
              <w:pStyle w:val="Paragrafoelenco"/>
              <w:widowControl w:val="0"/>
              <w:numPr>
                <w:ilvl w:val="0"/>
                <w:numId w:val="14"/>
              </w:numPr>
              <w:suppressAutoHyphens/>
              <w:spacing w:line="268" w:lineRule="auto"/>
              <w:ind w:right="1179"/>
              <w:rPr>
                <w:kern w:val="1"/>
                <w:lang w:eastAsia="hi-IN" w:bidi="hi-IN"/>
              </w:rPr>
            </w:pPr>
            <w:r>
              <w:rPr>
                <w:kern w:val="1"/>
                <w:lang w:eastAsia="hi-IN" w:bidi="hi-IN"/>
              </w:rPr>
              <w:t>Valorizzare il Patrimonio artistico e Ambientale locale e nazionale</w:t>
            </w:r>
          </w:p>
        </w:tc>
        <w:tc>
          <w:tcPr>
            <w:tcW w:w="4148" w:type="dxa"/>
            <w:tcBorders>
              <w:top w:val="single" w:sz="4" w:space="0" w:color="000000"/>
              <w:left w:val="single" w:sz="4" w:space="0" w:color="000000"/>
              <w:bottom w:val="single" w:sz="4" w:space="0" w:color="000000"/>
            </w:tcBorders>
          </w:tcPr>
          <w:p w14:paraId="453E9BA5" w14:textId="77777777" w:rsidR="006215B8" w:rsidRPr="006215B8" w:rsidRDefault="006215B8" w:rsidP="006215B8">
            <w:pPr>
              <w:widowControl w:val="0"/>
              <w:suppressAutoHyphens/>
              <w:spacing w:line="265" w:lineRule="exact"/>
              <w:ind w:left="105" w:right="220"/>
              <w:rPr>
                <w:rFonts w:ascii="Calibri" w:eastAsia="Calibri" w:hAnsi="Calibri" w:cs="Calibri"/>
                <w:kern w:val="1"/>
                <w:sz w:val="22"/>
                <w:lang w:eastAsia="hi-IN" w:bidi="hi-IN"/>
              </w:rPr>
            </w:pPr>
          </w:p>
          <w:p w14:paraId="49F18508" w14:textId="747244A3" w:rsidR="006215B8" w:rsidRPr="006215B8" w:rsidRDefault="006215B8" w:rsidP="00C92748">
            <w:pPr>
              <w:widowControl w:val="0"/>
              <w:suppressAutoHyphens/>
              <w:spacing w:line="265" w:lineRule="exact"/>
              <w:ind w:right="220"/>
              <w:rPr>
                <w:rFonts w:ascii="Calibri" w:eastAsia="Calibri" w:hAnsi="Calibri" w:cs="Calibri"/>
                <w:kern w:val="1"/>
                <w:sz w:val="22"/>
                <w:lang w:eastAsia="hi-IN" w:bidi="hi-IN"/>
              </w:rPr>
            </w:pPr>
          </w:p>
          <w:p w14:paraId="5BE05109" w14:textId="78EC8DDE" w:rsidR="006215B8" w:rsidRDefault="0069238E" w:rsidP="00304B88">
            <w:pPr>
              <w:widowControl w:val="0"/>
              <w:numPr>
                <w:ilvl w:val="0"/>
                <w:numId w:val="8"/>
              </w:numPr>
              <w:suppressAutoHyphens/>
              <w:spacing w:line="265" w:lineRule="exact"/>
              <w:ind w:right="220"/>
              <w:rPr>
                <w:rFonts w:ascii="Calibri" w:eastAsia="Calibri" w:hAnsi="Calibri" w:cs="Calibri"/>
                <w:kern w:val="1"/>
                <w:sz w:val="22"/>
                <w:lang w:eastAsia="hi-IN" w:bidi="hi-IN"/>
              </w:rPr>
            </w:pPr>
            <w:r>
              <w:rPr>
                <w:rFonts w:ascii="Calibri" w:eastAsia="Calibri" w:hAnsi="Calibri" w:cs="Calibri"/>
                <w:kern w:val="1"/>
                <w:sz w:val="22"/>
                <w:lang w:eastAsia="hi-IN" w:bidi="hi-IN"/>
              </w:rPr>
              <w:t xml:space="preserve">Progettare e realizzare elaborati complessi </w:t>
            </w:r>
            <w:proofErr w:type="gramStart"/>
            <w:r>
              <w:rPr>
                <w:rFonts w:ascii="Calibri" w:eastAsia="Calibri" w:hAnsi="Calibri" w:cs="Calibri"/>
                <w:kern w:val="1"/>
                <w:sz w:val="22"/>
                <w:lang w:eastAsia="hi-IN" w:bidi="hi-IN"/>
              </w:rPr>
              <w:t>( personali</w:t>
            </w:r>
            <w:proofErr w:type="gramEnd"/>
            <w:r>
              <w:rPr>
                <w:rFonts w:ascii="Calibri" w:eastAsia="Calibri" w:hAnsi="Calibri" w:cs="Calibri"/>
                <w:kern w:val="1"/>
                <w:sz w:val="22"/>
                <w:lang w:eastAsia="hi-IN" w:bidi="hi-IN"/>
              </w:rPr>
              <w:t xml:space="preserve"> o </w:t>
            </w:r>
            <w:proofErr w:type="gramStart"/>
            <w:r>
              <w:rPr>
                <w:rFonts w:ascii="Calibri" w:eastAsia="Calibri" w:hAnsi="Calibri" w:cs="Calibri"/>
                <w:kern w:val="1"/>
                <w:sz w:val="22"/>
                <w:lang w:eastAsia="hi-IN" w:bidi="hi-IN"/>
              </w:rPr>
              <w:t>collettivi )</w:t>
            </w:r>
            <w:proofErr w:type="gramEnd"/>
            <w:r>
              <w:rPr>
                <w:rFonts w:ascii="Calibri" w:eastAsia="Calibri" w:hAnsi="Calibri" w:cs="Calibri"/>
                <w:kern w:val="1"/>
                <w:sz w:val="22"/>
                <w:lang w:eastAsia="hi-IN" w:bidi="hi-IN"/>
              </w:rPr>
              <w:t xml:space="preserve"> integrando tecniche manuali e digitali</w:t>
            </w:r>
          </w:p>
          <w:p w14:paraId="694D8C1E" w14:textId="17F15FDA" w:rsidR="00E567D5" w:rsidRDefault="00E567D5" w:rsidP="0069238E">
            <w:pPr>
              <w:widowControl w:val="0"/>
              <w:suppressAutoHyphens/>
              <w:spacing w:line="265" w:lineRule="exact"/>
              <w:ind w:right="220"/>
              <w:rPr>
                <w:rFonts w:ascii="Calibri" w:eastAsia="Calibri" w:hAnsi="Calibri" w:cs="Calibri"/>
                <w:kern w:val="1"/>
                <w:sz w:val="22"/>
                <w:lang w:eastAsia="hi-IN" w:bidi="hi-IN"/>
              </w:rPr>
            </w:pPr>
          </w:p>
          <w:p w14:paraId="32BDC3B9" w14:textId="77777777" w:rsidR="00E567D5" w:rsidRDefault="00E567D5" w:rsidP="00E567D5">
            <w:pPr>
              <w:widowControl w:val="0"/>
              <w:suppressAutoHyphens/>
              <w:spacing w:line="265" w:lineRule="exact"/>
              <w:ind w:right="220"/>
              <w:rPr>
                <w:rFonts w:ascii="Calibri" w:eastAsia="Calibri" w:hAnsi="Calibri" w:cs="Calibri"/>
                <w:kern w:val="1"/>
                <w:sz w:val="22"/>
                <w:lang w:eastAsia="hi-IN" w:bidi="hi-IN"/>
              </w:rPr>
            </w:pPr>
          </w:p>
          <w:p w14:paraId="0FCBC1C6" w14:textId="77777777" w:rsidR="00A95B1C" w:rsidRDefault="00A95B1C" w:rsidP="00A95B1C">
            <w:pPr>
              <w:widowControl w:val="0"/>
              <w:suppressAutoHyphens/>
              <w:spacing w:line="265" w:lineRule="exact"/>
              <w:ind w:left="360" w:right="220"/>
              <w:rPr>
                <w:rFonts w:ascii="Calibri" w:eastAsia="Calibri" w:hAnsi="Calibri" w:cs="Calibri"/>
                <w:kern w:val="1"/>
                <w:sz w:val="22"/>
                <w:lang w:eastAsia="hi-IN" w:bidi="hi-IN"/>
              </w:rPr>
            </w:pPr>
          </w:p>
          <w:p w14:paraId="16D5955C" w14:textId="77777777" w:rsidR="00A95B1C" w:rsidRDefault="00A95B1C" w:rsidP="00A95B1C">
            <w:pPr>
              <w:pStyle w:val="Paragrafoelenco"/>
              <w:rPr>
                <w:kern w:val="1"/>
                <w:lang w:eastAsia="hi-IN" w:bidi="hi-IN"/>
              </w:rPr>
            </w:pPr>
          </w:p>
          <w:p w14:paraId="2B7BC01F" w14:textId="77777777" w:rsidR="00A95B1C" w:rsidRDefault="00A95B1C" w:rsidP="00A95B1C">
            <w:pPr>
              <w:widowControl w:val="0"/>
              <w:suppressAutoHyphens/>
              <w:spacing w:line="265" w:lineRule="exact"/>
              <w:ind w:left="360" w:right="220"/>
              <w:rPr>
                <w:rFonts w:ascii="Calibri" w:eastAsia="Calibri" w:hAnsi="Calibri" w:cs="Calibri"/>
                <w:kern w:val="1"/>
                <w:sz w:val="22"/>
                <w:lang w:eastAsia="hi-IN" w:bidi="hi-IN"/>
              </w:rPr>
            </w:pPr>
          </w:p>
          <w:p w14:paraId="49E4DD7B" w14:textId="77777777" w:rsidR="00A95B1C" w:rsidRDefault="00A95B1C" w:rsidP="00A95B1C">
            <w:pPr>
              <w:widowControl w:val="0"/>
              <w:suppressAutoHyphens/>
              <w:spacing w:line="265" w:lineRule="exact"/>
              <w:ind w:left="360" w:right="220"/>
              <w:rPr>
                <w:rFonts w:ascii="Calibri" w:eastAsia="Calibri" w:hAnsi="Calibri" w:cs="Calibri"/>
                <w:kern w:val="1"/>
                <w:sz w:val="22"/>
                <w:lang w:eastAsia="hi-IN" w:bidi="hi-IN"/>
              </w:rPr>
            </w:pPr>
          </w:p>
          <w:p w14:paraId="77C6A1D5" w14:textId="77777777" w:rsidR="00A95B1C" w:rsidRDefault="00A95B1C" w:rsidP="00A95B1C">
            <w:pPr>
              <w:widowControl w:val="0"/>
              <w:suppressAutoHyphens/>
              <w:spacing w:line="265" w:lineRule="exact"/>
              <w:ind w:left="360" w:right="220"/>
              <w:rPr>
                <w:rFonts w:ascii="Calibri" w:eastAsia="Calibri" w:hAnsi="Calibri" w:cs="Calibri"/>
                <w:kern w:val="1"/>
                <w:sz w:val="22"/>
                <w:lang w:eastAsia="hi-IN" w:bidi="hi-IN"/>
              </w:rPr>
            </w:pPr>
          </w:p>
          <w:p w14:paraId="3CB41FA1" w14:textId="4D93144A" w:rsidR="00E567D5" w:rsidRPr="00A95B1C" w:rsidRDefault="00006A0C" w:rsidP="00A95B1C">
            <w:pPr>
              <w:widowControl w:val="0"/>
              <w:numPr>
                <w:ilvl w:val="0"/>
                <w:numId w:val="8"/>
              </w:numPr>
              <w:suppressAutoHyphens/>
              <w:spacing w:line="265" w:lineRule="exact"/>
              <w:ind w:right="220"/>
              <w:rPr>
                <w:rFonts w:ascii="Calibri" w:eastAsia="Calibri" w:hAnsi="Calibri" w:cs="Calibri"/>
                <w:kern w:val="1"/>
                <w:sz w:val="22"/>
                <w:lang w:eastAsia="hi-IN" w:bidi="hi-IN"/>
              </w:rPr>
            </w:pPr>
            <w:r>
              <w:rPr>
                <w:rFonts w:ascii="Calibri" w:eastAsia="Calibri" w:hAnsi="Calibri" w:cs="Calibri"/>
                <w:kern w:val="1"/>
                <w:sz w:val="22"/>
                <w:lang w:eastAsia="hi-IN" w:bidi="hi-IN"/>
              </w:rPr>
              <w:t xml:space="preserve">Utilizzare consapevolmente </w:t>
            </w:r>
            <w:proofErr w:type="gramStart"/>
            <w:r>
              <w:rPr>
                <w:rFonts w:ascii="Calibri" w:eastAsia="Calibri" w:hAnsi="Calibri" w:cs="Calibri"/>
                <w:kern w:val="1"/>
                <w:sz w:val="22"/>
                <w:lang w:eastAsia="hi-IN" w:bidi="hi-IN"/>
              </w:rPr>
              <w:t>app ,software</w:t>
            </w:r>
            <w:proofErr w:type="gramEnd"/>
            <w:r>
              <w:rPr>
                <w:rFonts w:ascii="Calibri" w:eastAsia="Calibri" w:hAnsi="Calibri" w:cs="Calibri"/>
                <w:kern w:val="1"/>
                <w:sz w:val="22"/>
                <w:lang w:eastAsia="hi-IN" w:bidi="hi-IN"/>
              </w:rPr>
              <w:t xml:space="preserve"> grafici e strumenti digitali integrati alle tecniche tradizionali</w:t>
            </w:r>
          </w:p>
          <w:p w14:paraId="6105325A" w14:textId="77777777" w:rsidR="009A5590" w:rsidRDefault="009A5590" w:rsidP="009A5590">
            <w:pPr>
              <w:pStyle w:val="Paragrafoelenco"/>
              <w:rPr>
                <w:kern w:val="1"/>
                <w:lang w:eastAsia="hi-IN" w:bidi="hi-IN"/>
              </w:rPr>
            </w:pPr>
          </w:p>
          <w:p w14:paraId="1C3E9011" w14:textId="1439C874" w:rsidR="00A95B1C" w:rsidRPr="0044252C" w:rsidRDefault="0044252C" w:rsidP="0044252C">
            <w:pPr>
              <w:pStyle w:val="Paragrafoelenco"/>
              <w:widowControl w:val="0"/>
              <w:numPr>
                <w:ilvl w:val="0"/>
                <w:numId w:val="8"/>
              </w:numPr>
              <w:suppressAutoHyphens/>
              <w:spacing w:line="265" w:lineRule="exact"/>
              <w:ind w:right="220"/>
              <w:rPr>
                <w:kern w:val="1"/>
                <w:lang w:eastAsia="hi-IN" w:bidi="hi-IN"/>
              </w:rPr>
            </w:pPr>
            <w:r>
              <w:rPr>
                <w:kern w:val="1"/>
                <w:lang w:eastAsia="hi-IN" w:bidi="hi-IN"/>
              </w:rPr>
              <w:t>Utilizzare tecniche artistiche tradizionali più elaborate</w:t>
            </w:r>
          </w:p>
          <w:p w14:paraId="2729B019" w14:textId="77777777" w:rsidR="00A95B1C" w:rsidRDefault="00A95B1C" w:rsidP="00A95B1C">
            <w:pPr>
              <w:pStyle w:val="Paragrafoelenco"/>
              <w:rPr>
                <w:kern w:val="1"/>
                <w:lang w:eastAsia="hi-IN" w:bidi="hi-IN"/>
              </w:rPr>
            </w:pPr>
          </w:p>
          <w:p w14:paraId="24A4CACF" w14:textId="5D909E83" w:rsidR="009A5590" w:rsidRPr="0044252C" w:rsidRDefault="009A5590" w:rsidP="0044252C">
            <w:pPr>
              <w:widowControl w:val="0"/>
              <w:suppressAutoHyphens/>
              <w:spacing w:line="265" w:lineRule="exact"/>
              <w:ind w:right="220"/>
              <w:rPr>
                <w:kern w:val="1"/>
                <w:lang w:eastAsia="hi-IN" w:bidi="hi-IN"/>
              </w:rPr>
            </w:pPr>
          </w:p>
          <w:p w14:paraId="4DE7A4F6" w14:textId="77777777" w:rsidR="00E567D5" w:rsidRDefault="00E567D5" w:rsidP="00E567D5">
            <w:pPr>
              <w:widowControl w:val="0"/>
              <w:suppressAutoHyphens/>
              <w:spacing w:line="265" w:lineRule="exact"/>
              <w:ind w:left="720" w:right="220"/>
              <w:rPr>
                <w:rFonts w:ascii="Calibri" w:eastAsia="Calibri" w:hAnsi="Calibri" w:cs="Calibri"/>
                <w:kern w:val="1"/>
                <w:sz w:val="22"/>
                <w:lang w:eastAsia="hi-IN" w:bidi="hi-IN"/>
              </w:rPr>
            </w:pPr>
          </w:p>
          <w:p w14:paraId="461CFDB5" w14:textId="77777777" w:rsidR="00E567D5" w:rsidRPr="00304B88" w:rsidRDefault="00E567D5" w:rsidP="00E567D5">
            <w:pPr>
              <w:widowControl w:val="0"/>
              <w:suppressAutoHyphens/>
              <w:spacing w:line="265" w:lineRule="exact"/>
              <w:ind w:left="720" w:right="220"/>
              <w:rPr>
                <w:rFonts w:ascii="Calibri" w:eastAsia="Calibri" w:hAnsi="Calibri" w:cs="Calibri"/>
                <w:kern w:val="1"/>
                <w:sz w:val="22"/>
                <w:lang w:eastAsia="hi-IN" w:bidi="hi-IN"/>
              </w:rPr>
            </w:pPr>
          </w:p>
          <w:p w14:paraId="4791A74D" w14:textId="54481853" w:rsidR="006215B8" w:rsidRPr="00E66C75" w:rsidRDefault="00E66C75" w:rsidP="00E66C75">
            <w:pPr>
              <w:pStyle w:val="Paragrafoelenco"/>
              <w:widowControl w:val="0"/>
              <w:numPr>
                <w:ilvl w:val="0"/>
                <w:numId w:val="8"/>
              </w:numPr>
              <w:suppressAutoHyphens/>
              <w:spacing w:line="265" w:lineRule="exact"/>
              <w:ind w:right="220"/>
              <w:rPr>
                <w:kern w:val="1"/>
                <w:lang w:eastAsia="hi-IN" w:bidi="hi-IN"/>
              </w:rPr>
            </w:pPr>
            <w:r>
              <w:rPr>
                <w:kern w:val="1"/>
                <w:lang w:eastAsia="hi-IN" w:bidi="hi-IN"/>
              </w:rPr>
              <w:t>Analizzare  un’opera d’arte contemporanea interpretandone i significati simbolici, concettuali e sociali</w:t>
            </w:r>
            <w:r w:rsidR="00E0449E">
              <w:rPr>
                <w:kern w:val="1"/>
                <w:lang w:eastAsia="hi-IN" w:bidi="hi-IN"/>
              </w:rPr>
              <w:t xml:space="preserve"> , confrontandola con altre opere anche precedenti.</w:t>
            </w:r>
          </w:p>
          <w:p w14:paraId="105748D7" w14:textId="7330BD8E" w:rsidR="00A95B1C" w:rsidRPr="00B324ED" w:rsidRDefault="00B324ED" w:rsidP="00B324ED">
            <w:pPr>
              <w:pStyle w:val="Paragrafoelenco"/>
              <w:widowControl w:val="0"/>
              <w:numPr>
                <w:ilvl w:val="0"/>
                <w:numId w:val="8"/>
              </w:numPr>
              <w:suppressAutoHyphens/>
              <w:spacing w:line="265" w:lineRule="exact"/>
              <w:ind w:right="220"/>
              <w:rPr>
                <w:kern w:val="1"/>
                <w:lang w:eastAsia="hi-IN" w:bidi="hi-IN"/>
              </w:rPr>
            </w:pPr>
            <w:r>
              <w:rPr>
                <w:kern w:val="1"/>
                <w:lang w:eastAsia="hi-IN" w:bidi="hi-IN"/>
              </w:rPr>
              <w:t>Esporre con un linguaggio specifico e appropriato l’analisi delle opere d’arte e dei propri progetti</w:t>
            </w:r>
          </w:p>
          <w:p w14:paraId="2DCCF359" w14:textId="77777777" w:rsidR="00A95B1C" w:rsidRPr="00A95B1C" w:rsidRDefault="00A95B1C" w:rsidP="00A95B1C">
            <w:pPr>
              <w:widowControl w:val="0"/>
              <w:suppressAutoHyphens/>
              <w:spacing w:line="265" w:lineRule="exact"/>
              <w:ind w:left="360" w:right="220"/>
              <w:rPr>
                <w:kern w:val="1"/>
                <w:lang w:eastAsia="hi-IN" w:bidi="hi-IN"/>
              </w:rPr>
            </w:pPr>
          </w:p>
          <w:p w14:paraId="682B4E9D" w14:textId="77777777" w:rsidR="00A95B1C" w:rsidRPr="00A95B1C" w:rsidRDefault="00A95B1C" w:rsidP="00A95B1C">
            <w:pPr>
              <w:widowControl w:val="0"/>
              <w:suppressAutoHyphens/>
              <w:spacing w:line="265" w:lineRule="exact"/>
              <w:ind w:left="360" w:right="220"/>
              <w:rPr>
                <w:kern w:val="1"/>
                <w:lang w:eastAsia="hi-IN" w:bidi="hi-IN"/>
              </w:rPr>
            </w:pPr>
          </w:p>
          <w:p w14:paraId="53B9CFD8" w14:textId="33EE161C" w:rsidR="00A95B1C" w:rsidRPr="00B324ED" w:rsidRDefault="00B324ED" w:rsidP="00B324ED">
            <w:pPr>
              <w:pStyle w:val="Paragrafoelenco"/>
              <w:widowControl w:val="0"/>
              <w:numPr>
                <w:ilvl w:val="0"/>
                <w:numId w:val="8"/>
              </w:numPr>
              <w:suppressAutoHyphens/>
              <w:spacing w:line="265" w:lineRule="exact"/>
              <w:ind w:right="220"/>
              <w:rPr>
                <w:kern w:val="1"/>
                <w:lang w:eastAsia="hi-IN" w:bidi="hi-IN"/>
              </w:rPr>
            </w:pPr>
            <w:r>
              <w:rPr>
                <w:kern w:val="1"/>
                <w:lang w:eastAsia="hi-IN" w:bidi="hi-IN"/>
              </w:rPr>
              <w:t>Ipotizzare strategie di intervento per la tutela, la conservazione e la valorizzazione dei beni culturali e ambientali</w:t>
            </w:r>
          </w:p>
          <w:p w14:paraId="39CC176E" w14:textId="3E967C7A" w:rsidR="006215B8" w:rsidRPr="00A95B1C" w:rsidRDefault="006215B8" w:rsidP="0044252C">
            <w:pPr>
              <w:pStyle w:val="Paragrafoelenco"/>
              <w:widowControl w:val="0"/>
              <w:suppressAutoHyphens/>
              <w:spacing w:line="265" w:lineRule="exact"/>
              <w:ind w:left="720" w:right="220"/>
              <w:rPr>
                <w:kern w:val="1"/>
                <w:lang w:eastAsia="hi-IN" w:bidi="hi-IN"/>
              </w:rPr>
            </w:pPr>
          </w:p>
        </w:tc>
        <w:tc>
          <w:tcPr>
            <w:tcW w:w="5057" w:type="dxa"/>
            <w:tcBorders>
              <w:top w:val="single" w:sz="4" w:space="0" w:color="000000"/>
              <w:left w:val="single" w:sz="4" w:space="0" w:color="000000"/>
              <w:bottom w:val="single" w:sz="4" w:space="0" w:color="000000"/>
              <w:right w:val="single" w:sz="4" w:space="0" w:color="000000"/>
            </w:tcBorders>
          </w:tcPr>
          <w:p w14:paraId="15E53C15" w14:textId="2322A2D6" w:rsidR="006215B8" w:rsidRDefault="006215B8" w:rsidP="00E567D5">
            <w:pPr>
              <w:widowControl w:val="0"/>
              <w:suppressAutoHyphens/>
              <w:ind w:right="633"/>
              <w:rPr>
                <w:rFonts w:eastAsia="Calibri"/>
                <w:kern w:val="1"/>
                <w:lang w:eastAsia="hi-IN" w:bidi="hi-IN"/>
              </w:rPr>
            </w:pPr>
          </w:p>
          <w:p w14:paraId="497B352D" w14:textId="77777777" w:rsidR="00A95B1C" w:rsidRPr="00A95B1C" w:rsidRDefault="00A95B1C" w:rsidP="00A95B1C">
            <w:pPr>
              <w:widowControl w:val="0"/>
              <w:suppressAutoHyphens/>
              <w:ind w:left="360" w:right="633"/>
              <w:rPr>
                <w:kern w:val="1"/>
                <w:lang w:eastAsia="hi-IN" w:bidi="hi-IN"/>
              </w:rPr>
            </w:pPr>
          </w:p>
          <w:p w14:paraId="56B36543" w14:textId="1790CFE7" w:rsidR="00E567D5" w:rsidRDefault="0069238E" w:rsidP="00E567D5">
            <w:pPr>
              <w:pStyle w:val="Paragrafoelenco"/>
              <w:widowControl w:val="0"/>
              <w:numPr>
                <w:ilvl w:val="0"/>
                <w:numId w:val="8"/>
              </w:numPr>
              <w:suppressAutoHyphens/>
              <w:ind w:right="633"/>
              <w:rPr>
                <w:kern w:val="1"/>
                <w:lang w:eastAsia="hi-IN" w:bidi="hi-IN"/>
              </w:rPr>
            </w:pPr>
            <w:r>
              <w:rPr>
                <w:kern w:val="1"/>
                <w:lang w:eastAsia="hi-IN" w:bidi="hi-IN"/>
              </w:rPr>
              <w:t xml:space="preserve">I linguaggi della </w:t>
            </w:r>
            <w:proofErr w:type="gramStart"/>
            <w:r>
              <w:rPr>
                <w:kern w:val="1"/>
                <w:lang w:eastAsia="hi-IN" w:bidi="hi-IN"/>
              </w:rPr>
              <w:t>contemporaneità ;</w:t>
            </w:r>
            <w:proofErr w:type="gramEnd"/>
            <w:r>
              <w:rPr>
                <w:kern w:val="1"/>
                <w:lang w:eastAsia="hi-IN" w:bidi="hi-IN"/>
              </w:rPr>
              <w:t xml:space="preserve"> Fotografia </w:t>
            </w:r>
            <w:proofErr w:type="gramStart"/>
            <w:r>
              <w:rPr>
                <w:kern w:val="1"/>
                <w:lang w:eastAsia="hi-IN" w:bidi="hi-IN"/>
              </w:rPr>
              <w:t>d’autore ,cinema</w:t>
            </w:r>
            <w:proofErr w:type="gramEnd"/>
            <w:r>
              <w:rPr>
                <w:kern w:val="1"/>
                <w:lang w:eastAsia="hi-IN" w:bidi="hi-IN"/>
              </w:rPr>
              <w:t xml:space="preserve"> , </w:t>
            </w:r>
            <w:proofErr w:type="gramStart"/>
            <w:r>
              <w:rPr>
                <w:kern w:val="1"/>
                <w:lang w:eastAsia="hi-IN" w:bidi="hi-IN"/>
              </w:rPr>
              <w:t>pubblicità ,grafica</w:t>
            </w:r>
            <w:proofErr w:type="gramEnd"/>
            <w:r>
              <w:rPr>
                <w:kern w:val="1"/>
                <w:lang w:eastAsia="hi-IN" w:bidi="hi-IN"/>
              </w:rPr>
              <w:t xml:space="preserve"> </w:t>
            </w:r>
            <w:proofErr w:type="gramStart"/>
            <w:r>
              <w:rPr>
                <w:kern w:val="1"/>
                <w:lang w:eastAsia="hi-IN" w:bidi="hi-IN"/>
              </w:rPr>
              <w:t>digitale ,</w:t>
            </w:r>
            <w:proofErr w:type="gramEnd"/>
            <w:r>
              <w:rPr>
                <w:kern w:val="1"/>
                <w:lang w:eastAsia="hi-IN" w:bidi="hi-IN"/>
              </w:rPr>
              <w:t xml:space="preserve"> istallazioni e Street Art</w:t>
            </w:r>
          </w:p>
          <w:p w14:paraId="18A52BF8" w14:textId="77777777" w:rsidR="009A5590" w:rsidRDefault="009A5590" w:rsidP="009A5590">
            <w:pPr>
              <w:widowControl w:val="0"/>
              <w:suppressAutoHyphens/>
              <w:ind w:right="633"/>
              <w:rPr>
                <w:kern w:val="1"/>
                <w:lang w:eastAsia="hi-IN" w:bidi="hi-IN"/>
              </w:rPr>
            </w:pPr>
          </w:p>
          <w:p w14:paraId="316EE5D1" w14:textId="77777777" w:rsidR="00A95B1C" w:rsidRPr="00A95B1C" w:rsidRDefault="00A95B1C" w:rsidP="00A95B1C">
            <w:pPr>
              <w:widowControl w:val="0"/>
              <w:suppressAutoHyphens/>
              <w:ind w:left="360" w:right="633"/>
              <w:rPr>
                <w:kern w:val="1"/>
                <w:lang w:eastAsia="hi-IN" w:bidi="hi-IN"/>
              </w:rPr>
            </w:pPr>
          </w:p>
          <w:p w14:paraId="0673470A" w14:textId="77777777" w:rsidR="00A95B1C" w:rsidRPr="00A95B1C" w:rsidRDefault="00A95B1C" w:rsidP="00A95B1C">
            <w:pPr>
              <w:pStyle w:val="Paragrafoelenco"/>
              <w:rPr>
                <w:kern w:val="1"/>
                <w:lang w:eastAsia="hi-IN" w:bidi="hi-IN"/>
              </w:rPr>
            </w:pPr>
          </w:p>
          <w:p w14:paraId="3DA5609A" w14:textId="77777777" w:rsidR="00A95B1C" w:rsidRPr="00A95B1C" w:rsidRDefault="00A95B1C" w:rsidP="00A95B1C">
            <w:pPr>
              <w:widowControl w:val="0"/>
              <w:suppressAutoHyphens/>
              <w:ind w:left="360" w:right="633"/>
              <w:rPr>
                <w:kern w:val="1"/>
                <w:lang w:eastAsia="hi-IN" w:bidi="hi-IN"/>
              </w:rPr>
            </w:pPr>
          </w:p>
          <w:p w14:paraId="6D2F51E5" w14:textId="77777777" w:rsidR="00A95B1C" w:rsidRPr="00A95B1C" w:rsidRDefault="00A95B1C" w:rsidP="00A95B1C">
            <w:pPr>
              <w:widowControl w:val="0"/>
              <w:suppressAutoHyphens/>
              <w:ind w:left="360" w:right="633"/>
              <w:rPr>
                <w:kern w:val="1"/>
                <w:lang w:eastAsia="hi-IN" w:bidi="hi-IN"/>
              </w:rPr>
            </w:pPr>
          </w:p>
          <w:p w14:paraId="569B7B41" w14:textId="05508252" w:rsidR="009A5590" w:rsidRPr="00A95B1C" w:rsidRDefault="009A5590" w:rsidP="00006A0C">
            <w:pPr>
              <w:pStyle w:val="Paragrafoelenco"/>
              <w:widowControl w:val="0"/>
              <w:suppressAutoHyphens/>
              <w:ind w:left="720" w:right="633"/>
              <w:rPr>
                <w:kern w:val="1"/>
                <w:lang w:eastAsia="hi-IN" w:bidi="hi-IN"/>
              </w:rPr>
            </w:pPr>
          </w:p>
          <w:p w14:paraId="19206207" w14:textId="77777777" w:rsidR="009A5590" w:rsidRDefault="009A5590" w:rsidP="009A5590">
            <w:pPr>
              <w:widowControl w:val="0"/>
              <w:suppressAutoHyphens/>
              <w:ind w:right="633"/>
              <w:rPr>
                <w:kern w:val="1"/>
                <w:lang w:eastAsia="hi-IN" w:bidi="hi-IN"/>
              </w:rPr>
            </w:pPr>
          </w:p>
          <w:p w14:paraId="42C994C3" w14:textId="6F42BF02" w:rsidR="00A95B1C" w:rsidRPr="00006A0C" w:rsidRDefault="00006A0C" w:rsidP="00006A0C">
            <w:pPr>
              <w:pStyle w:val="Paragrafoelenco"/>
              <w:widowControl w:val="0"/>
              <w:numPr>
                <w:ilvl w:val="0"/>
                <w:numId w:val="8"/>
              </w:numPr>
              <w:suppressAutoHyphens/>
              <w:ind w:right="633"/>
              <w:rPr>
                <w:kern w:val="1"/>
                <w:lang w:eastAsia="hi-IN" w:bidi="hi-IN"/>
              </w:rPr>
            </w:pPr>
            <w:r>
              <w:rPr>
                <w:kern w:val="1"/>
                <w:lang w:eastAsia="hi-IN" w:bidi="hi-IN"/>
              </w:rPr>
              <w:t>Ibridazione tra tecniche manuali e strumenti multimediali/digitali</w:t>
            </w:r>
          </w:p>
          <w:p w14:paraId="6474C83B" w14:textId="77777777" w:rsidR="00A95B1C" w:rsidRPr="00A95B1C" w:rsidRDefault="00A95B1C" w:rsidP="00A95B1C">
            <w:pPr>
              <w:widowControl w:val="0"/>
              <w:suppressAutoHyphens/>
              <w:ind w:left="360" w:right="633"/>
              <w:rPr>
                <w:kern w:val="1"/>
                <w:lang w:eastAsia="hi-IN" w:bidi="hi-IN"/>
              </w:rPr>
            </w:pPr>
          </w:p>
          <w:p w14:paraId="1752E285" w14:textId="33241D3D" w:rsidR="009A5590" w:rsidRPr="00A95B1C" w:rsidRDefault="00C33700" w:rsidP="00A95B1C">
            <w:pPr>
              <w:pStyle w:val="Paragrafoelenco"/>
              <w:widowControl w:val="0"/>
              <w:numPr>
                <w:ilvl w:val="0"/>
                <w:numId w:val="8"/>
              </w:numPr>
              <w:suppressAutoHyphens/>
              <w:ind w:right="633"/>
              <w:rPr>
                <w:kern w:val="1"/>
                <w:lang w:eastAsia="hi-IN" w:bidi="hi-IN"/>
              </w:rPr>
            </w:pPr>
            <w:proofErr w:type="gramStart"/>
            <w:r w:rsidRPr="00A95B1C">
              <w:rPr>
                <w:kern w:val="1"/>
                <w:lang w:eastAsia="hi-IN" w:bidi="hi-IN"/>
              </w:rPr>
              <w:t>Supporti ,</w:t>
            </w:r>
            <w:proofErr w:type="gramEnd"/>
            <w:r w:rsidRPr="00A95B1C">
              <w:rPr>
                <w:kern w:val="1"/>
                <w:lang w:eastAsia="hi-IN" w:bidi="hi-IN"/>
              </w:rPr>
              <w:t xml:space="preserve"> strumenti e tecniche </w:t>
            </w:r>
            <w:r w:rsidR="00006A0C">
              <w:rPr>
                <w:kern w:val="1"/>
                <w:lang w:eastAsia="hi-IN" w:bidi="hi-IN"/>
              </w:rPr>
              <w:t xml:space="preserve">manuali più </w:t>
            </w:r>
            <w:proofErr w:type="gramStart"/>
            <w:r w:rsidR="00006A0C">
              <w:rPr>
                <w:kern w:val="1"/>
                <w:lang w:eastAsia="hi-IN" w:bidi="hi-IN"/>
              </w:rPr>
              <w:t xml:space="preserve">avanzate </w:t>
            </w:r>
            <w:r w:rsidR="0044252C">
              <w:rPr>
                <w:kern w:val="1"/>
                <w:lang w:eastAsia="hi-IN" w:bidi="hi-IN"/>
              </w:rPr>
              <w:t>,</w:t>
            </w:r>
            <w:proofErr w:type="gramEnd"/>
            <w:r w:rsidR="0044252C">
              <w:rPr>
                <w:kern w:val="1"/>
                <w:lang w:eastAsia="hi-IN" w:bidi="hi-IN"/>
              </w:rPr>
              <w:t xml:space="preserve"> </w:t>
            </w:r>
            <w:proofErr w:type="gramStart"/>
            <w:r w:rsidR="0044252C">
              <w:rPr>
                <w:kern w:val="1"/>
                <w:lang w:eastAsia="hi-IN" w:bidi="hi-IN"/>
              </w:rPr>
              <w:t>scultura ,stampa</w:t>
            </w:r>
            <w:proofErr w:type="gramEnd"/>
            <w:r w:rsidR="0044252C">
              <w:rPr>
                <w:kern w:val="1"/>
                <w:lang w:eastAsia="hi-IN" w:bidi="hi-IN"/>
              </w:rPr>
              <w:t xml:space="preserve"> monotipo ecc.</w:t>
            </w:r>
          </w:p>
          <w:p w14:paraId="03641D8D" w14:textId="217678BA" w:rsidR="00E567D5" w:rsidRPr="00E66C75" w:rsidRDefault="00E567D5" w:rsidP="00E66C75">
            <w:pPr>
              <w:widowControl w:val="0"/>
              <w:suppressAutoHyphens/>
              <w:ind w:right="633"/>
              <w:rPr>
                <w:kern w:val="1"/>
                <w:lang w:eastAsia="hi-IN" w:bidi="hi-IN"/>
              </w:rPr>
            </w:pPr>
          </w:p>
          <w:p w14:paraId="2FBFC6CA" w14:textId="77777777" w:rsidR="00E567D5" w:rsidRPr="00E567D5" w:rsidRDefault="00E567D5" w:rsidP="00E567D5">
            <w:pPr>
              <w:pStyle w:val="Paragrafoelenco"/>
              <w:widowControl w:val="0"/>
              <w:suppressAutoHyphens/>
              <w:ind w:left="720" w:right="633"/>
              <w:rPr>
                <w:kern w:val="1"/>
                <w:lang w:eastAsia="hi-IN" w:bidi="hi-IN"/>
              </w:rPr>
            </w:pPr>
          </w:p>
          <w:p w14:paraId="163EA063" w14:textId="77777777" w:rsidR="006215B8" w:rsidRPr="006215B8" w:rsidRDefault="006215B8" w:rsidP="006215B8">
            <w:pPr>
              <w:widowControl w:val="0"/>
              <w:suppressAutoHyphens/>
              <w:ind w:left="103" w:right="633"/>
              <w:rPr>
                <w:rFonts w:ascii="Calibri" w:eastAsia="Calibri" w:hAnsi="Calibri" w:cs="Calibri"/>
                <w:kern w:val="1"/>
                <w:lang w:eastAsia="hi-IN" w:bidi="hi-IN"/>
              </w:rPr>
            </w:pPr>
          </w:p>
          <w:p w14:paraId="7B9BB6A0" w14:textId="4A577D55" w:rsidR="006215B8" w:rsidRPr="00E567D5" w:rsidRDefault="00E66C75" w:rsidP="00E66C75">
            <w:pPr>
              <w:pStyle w:val="Paragrafoelenco"/>
              <w:widowControl w:val="0"/>
              <w:numPr>
                <w:ilvl w:val="0"/>
                <w:numId w:val="8"/>
              </w:numPr>
              <w:suppressAutoHyphens/>
              <w:ind w:right="633"/>
              <w:rPr>
                <w:kern w:val="1"/>
                <w:lang w:eastAsia="hi-IN" w:bidi="hi-IN"/>
              </w:rPr>
            </w:pPr>
            <w:r>
              <w:rPr>
                <w:kern w:val="1"/>
                <w:lang w:eastAsia="hi-IN" w:bidi="hi-IN"/>
              </w:rPr>
              <w:t xml:space="preserve">Neoclassicismo, </w:t>
            </w:r>
            <w:proofErr w:type="gramStart"/>
            <w:r>
              <w:rPr>
                <w:kern w:val="1"/>
                <w:lang w:eastAsia="hi-IN" w:bidi="hi-IN"/>
              </w:rPr>
              <w:t>Romanticismo ,</w:t>
            </w:r>
            <w:proofErr w:type="gramEnd"/>
            <w:r>
              <w:rPr>
                <w:kern w:val="1"/>
                <w:lang w:eastAsia="hi-IN" w:bidi="hi-IN"/>
              </w:rPr>
              <w:t xml:space="preserve"> </w:t>
            </w:r>
            <w:proofErr w:type="gramStart"/>
            <w:r>
              <w:rPr>
                <w:kern w:val="1"/>
                <w:lang w:eastAsia="hi-IN" w:bidi="hi-IN"/>
              </w:rPr>
              <w:t>Realismo ,Impressionismo ,Postimpressionismo</w:t>
            </w:r>
            <w:proofErr w:type="gramEnd"/>
            <w:r>
              <w:rPr>
                <w:kern w:val="1"/>
                <w:lang w:eastAsia="hi-IN" w:bidi="hi-IN"/>
              </w:rPr>
              <w:t xml:space="preserve"> , Avanguardie del 900 ,900 italiano, Architettura tra le due guerre, Design industriale, arte dal secondo dopoguerra a oggi.</w:t>
            </w:r>
          </w:p>
          <w:p w14:paraId="1FBA0EF7" w14:textId="77777777" w:rsidR="006215B8" w:rsidRPr="006215B8" w:rsidRDefault="006215B8" w:rsidP="006215B8">
            <w:pPr>
              <w:widowControl w:val="0"/>
              <w:suppressAutoHyphens/>
              <w:ind w:left="103" w:right="633"/>
              <w:rPr>
                <w:rFonts w:ascii="Calibri" w:eastAsia="Calibri" w:hAnsi="Calibri" w:cs="Calibri"/>
                <w:kern w:val="1"/>
                <w:lang w:eastAsia="hi-IN" w:bidi="hi-IN"/>
              </w:rPr>
            </w:pPr>
          </w:p>
          <w:p w14:paraId="3FDCD081" w14:textId="77777777" w:rsidR="006215B8" w:rsidRPr="006215B8" w:rsidRDefault="006215B8" w:rsidP="006215B8">
            <w:pPr>
              <w:widowControl w:val="0"/>
              <w:suppressAutoHyphens/>
              <w:ind w:left="103" w:right="633"/>
              <w:rPr>
                <w:rFonts w:ascii="Calibri" w:eastAsia="Calibri" w:hAnsi="Calibri" w:cs="Calibri"/>
                <w:kern w:val="1"/>
                <w:lang w:eastAsia="hi-IN" w:bidi="hi-IN"/>
              </w:rPr>
            </w:pPr>
          </w:p>
          <w:p w14:paraId="4F38295E" w14:textId="5223F09B" w:rsidR="006215B8" w:rsidRPr="00B324ED" w:rsidRDefault="00B324ED" w:rsidP="00B324ED">
            <w:pPr>
              <w:pStyle w:val="Paragrafoelenco"/>
              <w:widowControl w:val="0"/>
              <w:numPr>
                <w:ilvl w:val="0"/>
                <w:numId w:val="8"/>
              </w:numPr>
              <w:suppressAutoHyphens/>
              <w:ind w:right="633"/>
              <w:rPr>
                <w:kern w:val="1"/>
                <w:lang w:eastAsia="hi-IN" w:bidi="hi-IN"/>
              </w:rPr>
            </w:pPr>
            <w:r>
              <w:rPr>
                <w:kern w:val="1"/>
                <w:lang w:eastAsia="hi-IN" w:bidi="hi-IN"/>
              </w:rPr>
              <w:t xml:space="preserve">Il valore </w:t>
            </w:r>
            <w:proofErr w:type="gramStart"/>
            <w:r>
              <w:rPr>
                <w:kern w:val="1"/>
                <w:lang w:eastAsia="hi-IN" w:bidi="hi-IN"/>
              </w:rPr>
              <w:t>sociale ,politico</w:t>
            </w:r>
            <w:proofErr w:type="gramEnd"/>
            <w:r>
              <w:rPr>
                <w:kern w:val="1"/>
                <w:lang w:eastAsia="hi-IN" w:bidi="hi-IN"/>
              </w:rPr>
              <w:t xml:space="preserve"> ed estetico del patrimonio artistico locale e nazionale (Costituzione art. 9 ed Educazione civica)</w:t>
            </w:r>
          </w:p>
        </w:tc>
      </w:tr>
    </w:tbl>
    <w:p w14:paraId="36F12CBE" w14:textId="1D099E0E" w:rsidR="0027739F" w:rsidRDefault="00EA1ECE">
      <w:r>
        <w:t xml:space="preserve"> </w:t>
      </w:r>
    </w:p>
    <w:p w14:paraId="26DA17F6" w14:textId="77777777" w:rsidR="0027554C" w:rsidRDefault="0027554C"/>
    <w:p w14:paraId="6B95BD9E" w14:textId="77777777" w:rsidR="00EA1ECE" w:rsidRDefault="00EA1ECE"/>
    <w:p w14:paraId="35790B13" w14:textId="22ADC5F6" w:rsidR="00EA1ECE" w:rsidRDefault="00EA1ECE">
      <w:r>
        <w:t xml:space="preserve">COMPETENZE DIGITALI DELLA </w:t>
      </w:r>
      <w:proofErr w:type="gramStart"/>
      <w:r>
        <w:t>DISCIPLINA :</w:t>
      </w:r>
      <w:proofErr w:type="gramEnd"/>
    </w:p>
    <w:p w14:paraId="5BFB58C3" w14:textId="77777777" w:rsidR="00EA1ECE" w:rsidRDefault="00EA1ECE"/>
    <w:p w14:paraId="2B3466D0" w14:textId="77777777" w:rsidR="00EA1ECE" w:rsidRDefault="00EA1ECE"/>
    <w:p w14:paraId="576770E3" w14:textId="2815D670" w:rsidR="00EA1ECE" w:rsidRDefault="00EA1ECE" w:rsidP="00EA1ECE">
      <w:pPr>
        <w:pStyle w:val="Paragrafoelenco"/>
        <w:numPr>
          <w:ilvl w:val="0"/>
          <w:numId w:val="17"/>
        </w:numPr>
      </w:pPr>
      <w:r>
        <w:t xml:space="preserve">Utilizza autonomamente strumenti e applicazioni digitali per </w:t>
      </w:r>
      <w:proofErr w:type="gramStart"/>
      <w:r>
        <w:t>progettare ,</w:t>
      </w:r>
      <w:proofErr w:type="gramEnd"/>
      <w:r>
        <w:t xml:space="preserve"> </w:t>
      </w:r>
      <w:proofErr w:type="gramStart"/>
      <w:r>
        <w:t>realizzare ,</w:t>
      </w:r>
      <w:proofErr w:type="gramEnd"/>
      <w:r>
        <w:t xml:space="preserve"> modificare e presentare elaborati artistici e prodotti multimediali</w:t>
      </w:r>
      <w:r w:rsidR="004B46C3">
        <w:t>.</w:t>
      </w:r>
    </w:p>
    <w:p w14:paraId="1AF68471" w14:textId="2CD98078" w:rsidR="00EA1ECE" w:rsidRDefault="00EA1ECE" w:rsidP="00EA1ECE">
      <w:pPr>
        <w:pStyle w:val="Paragrafoelenco"/>
        <w:numPr>
          <w:ilvl w:val="0"/>
          <w:numId w:val="17"/>
        </w:numPr>
      </w:pPr>
      <w:r>
        <w:t xml:space="preserve">Integra linguaggi </w:t>
      </w:r>
      <w:proofErr w:type="gramStart"/>
      <w:r>
        <w:t>visivi ,</w:t>
      </w:r>
      <w:proofErr w:type="gramEnd"/>
      <w:r>
        <w:t xml:space="preserve"> </w:t>
      </w:r>
      <w:proofErr w:type="gramStart"/>
      <w:r>
        <w:t>grafici ,</w:t>
      </w:r>
      <w:proofErr w:type="gramEnd"/>
      <w:r>
        <w:t xml:space="preserve"> fotografici e audiovisivi per comunicare </w:t>
      </w:r>
      <w:proofErr w:type="gramStart"/>
      <w:r>
        <w:t>idee</w:t>
      </w:r>
      <w:r w:rsidR="004B46C3">
        <w:t xml:space="preserve"> ,</w:t>
      </w:r>
      <w:proofErr w:type="gramEnd"/>
      <w:r w:rsidR="004B46C3">
        <w:t xml:space="preserve"> emozioni e messaggi in modo creativo e consapevole.</w:t>
      </w:r>
    </w:p>
    <w:p w14:paraId="19E39172" w14:textId="2DD8EB2A" w:rsidR="004B46C3" w:rsidRDefault="004B46C3" w:rsidP="00EA1ECE">
      <w:pPr>
        <w:pStyle w:val="Paragrafoelenco"/>
        <w:numPr>
          <w:ilvl w:val="0"/>
          <w:numId w:val="17"/>
        </w:numPr>
      </w:pPr>
      <w:proofErr w:type="gramStart"/>
      <w:r>
        <w:t>Ricerca ,</w:t>
      </w:r>
      <w:proofErr w:type="gramEnd"/>
      <w:r>
        <w:t xml:space="preserve"> seleziona, verifica e rielabora criticamente informazioni e immagini provenienti da fonti digitali.</w:t>
      </w:r>
    </w:p>
    <w:p w14:paraId="426983B8" w14:textId="6D5CF6D1" w:rsidR="004B46C3" w:rsidRDefault="004B46C3" w:rsidP="00EA1ECE">
      <w:pPr>
        <w:pStyle w:val="Paragrafoelenco"/>
        <w:numPr>
          <w:ilvl w:val="0"/>
          <w:numId w:val="17"/>
        </w:numPr>
      </w:pPr>
      <w:r>
        <w:t xml:space="preserve">Utilizza </w:t>
      </w:r>
      <w:proofErr w:type="gramStart"/>
      <w:r>
        <w:t>musei ,archivi</w:t>
      </w:r>
      <w:proofErr w:type="gramEnd"/>
      <w:r>
        <w:t xml:space="preserve"> e collezioni d’Arte online per approfondire la conoscenza del patrimonio artistico e culturale.</w:t>
      </w:r>
    </w:p>
    <w:p w14:paraId="1360C84C" w14:textId="102AB3E1" w:rsidR="004B46C3" w:rsidRDefault="004B46C3" w:rsidP="00EA1ECE">
      <w:pPr>
        <w:pStyle w:val="Paragrafoelenco"/>
        <w:numPr>
          <w:ilvl w:val="0"/>
          <w:numId w:val="17"/>
        </w:numPr>
      </w:pPr>
      <w:r>
        <w:t xml:space="preserve">Riconosce e interpreta criticamente il ruolo delle immagini nei media e nella comunicazione </w:t>
      </w:r>
      <w:proofErr w:type="gramStart"/>
      <w:r>
        <w:t>digitale ,</w:t>
      </w:r>
      <w:proofErr w:type="gramEnd"/>
      <w:r>
        <w:t xml:space="preserve"> individuandone </w:t>
      </w:r>
      <w:proofErr w:type="gramStart"/>
      <w:r>
        <w:t>finalità ,</w:t>
      </w:r>
      <w:proofErr w:type="gramEnd"/>
      <w:r>
        <w:t xml:space="preserve"> significati e possibili manipolazioni.</w:t>
      </w:r>
    </w:p>
    <w:p w14:paraId="26F11215" w14:textId="29A73F5A" w:rsidR="004B46C3" w:rsidRDefault="004B46C3" w:rsidP="00EA1ECE">
      <w:pPr>
        <w:pStyle w:val="Paragrafoelenco"/>
        <w:numPr>
          <w:ilvl w:val="0"/>
          <w:numId w:val="17"/>
        </w:numPr>
      </w:pPr>
      <w:r>
        <w:t xml:space="preserve">Rispetta </w:t>
      </w:r>
      <w:proofErr w:type="gramStart"/>
      <w:r>
        <w:t>copyright ,</w:t>
      </w:r>
      <w:proofErr w:type="gramEnd"/>
      <w:r>
        <w:t xml:space="preserve"> licenze </w:t>
      </w:r>
      <w:proofErr w:type="gramStart"/>
      <w:r>
        <w:t>d’uso ,</w:t>
      </w:r>
      <w:proofErr w:type="gramEnd"/>
      <w:r>
        <w:t xml:space="preserve"> privacy e regole di comportamento responsabile negli ambienti digitali.</w:t>
      </w:r>
    </w:p>
    <w:p w14:paraId="0B24B020" w14:textId="77777777" w:rsidR="004B46C3" w:rsidRDefault="004B46C3" w:rsidP="004B46C3">
      <w:pPr>
        <w:ind w:left="360"/>
      </w:pPr>
    </w:p>
    <w:p w14:paraId="34C708B6" w14:textId="77777777" w:rsidR="004B46C3" w:rsidRDefault="004B46C3" w:rsidP="004B46C3">
      <w:pPr>
        <w:ind w:left="360"/>
      </w:pPr>
    </w:p>
    <w:p w14:paraId="7CAFC035" w14:textId="7ECE9DA2" w:rsidR="0027554C" w:rsidRDefault="0027554C">
      <w:proofErr w:type="gramStart"/>
      <w:r>
        <w:t>LEP :</w:t>
      </w:r>
      <w:proofErr w:type="gramEnd"/>
      <w:r>
        <w:t xml:space="preserve"> Livelli essenziali di prestazioni</w:t>
      </w:r>
    </w:p>
    <w:p w14:paraId="3B5D50D2" w14:textId="77777777" w:rsidR="0027554C" w:rsidRDefault="0027554C"/>
    <w:p w14:paraId="3B66E34B" w14:textId="77777777" w:rsidR="0027554C" w:rsidRDefault="0027554C"/>
    <w:p w14:paraId="7E06C33C" w14:textId="03A14F04" w:rsidR="0027554C" w:rsidRDefault="0027554C" w:rsidP="0027554C">
      <w:pPr>
        <w:pStyle w:val="Paragrafoelenco"/>
        <w:numPr>
          <w:ilvl w:val="0"/>
          <w:numId w:val="15"/>
        </w:numPr>
      </w:pPr>
      <w:r>
        <w:t xml:space="preserve">Realizza elaborati personali e creativi applicando le regole del linguaggio </w:t>
      </w:r>
      <w:proofErr w:type="gramStart"/>
      <w:r>
        <w:t>visivo ,</w:t>
      </w:r>
      <w:proofErr w:type="gramEnd"/>
      <w:r>
        <w:t xml:space="preserve"> scegliendo tecniche e materiali</w:t>
      </w:r>
    </w:p>
    <w:p w14:paraId="4B74F18E" w14:textId="4EAAC6B1" w:rsidR="0027554C" w:rsidRDefault="0027554C" w:rsidP="0027554C">
      <w:pPr>
        <w:pStyle w:val="Paragrafoelenco"/>
        <w:numPr>
          <w:ilvl w:val="0"/>
          <w:numId w:val="15"/>
        </w:numPr>
      </w:pPr>
      <w:r>
        <w:t xml:space="preserve">Padroneggia gli elementi del linguaggio </w:t>
      </w:r>
      <w:proofErr w:type="gramStart"/>
      <w:r>
        <w:t>visivo  ,</w:t>
      </w:r>
      <w:proofErr w:type="gramEnd"/>
      <w:r>
        <w:t>legge e comprende i significati di immagini e filmati</w:t>
      </w:r>
    </w:p>
    <w:p w14:paraId="74A8052B" w14:textId="0A6D71B0" w:rsidR="00926410" w:rsidRDefault="00926410" w:rsidP="0027554C">
      <w:pPr>
        <w:pStyle w:val="Paragrafoelenco"/>
        <w:numPr>
          <w:ilvl w:val="0"/>
          <w:numId w:val="15"/>
        </w:numPr>
      </w:pPr>
      <w:r>
        <w:t>Analizza e descrive beni culturali, immagini statiche e multimediali</w:t>
      </w:r>
    </w:p>
    <w:p w14:paraId="0FD1BBD0" w14:textId="0E3E3179" w:rsidR="00926410" w:rsidRDefault="00926410" w:rsidP="0027554C">
      <w:pPr>
        <w:pStyle w:val="Paragrafoelenco"/>
        <w:numPr>
          <w:ilvl w:val="0"/>
          <w:numId w:val="15"/>
        </w:numPr>
      </w:pPr>
      <w:r>
        <w:t xml:space="preserve">Legge le opere più significative prodotte </w:t>
      </w:r>
      <w:proofErr w:type="gramStart"/>
      <w:r>
        <w:t>nell’Arte ,</w:t>
      </w:r>
      <w:proofErr w:type="gramEnd"/>
      <w:r>
        <w:t xml:space="preserve"> il valore culturale di immagini, di opere e di oggetti artigianali prodotti in paesi diversi dal proprio</w:t>
      </w:r>
    </w:p>
    <w:p w14:paraId="33EFCB78" w14:textId="320F0C97" w:rsidR="00926410" w:rsidRDefault="00926410" w:rsidP="0027554C">
      <w:pPr>
        <w:pStyle w:val="Paragrafoelenco"/>
        <w:numPr>
          <w:ilvl w:val="0"/>
          <w:numId w:val="15"/>
        </w:numPr>
      </w:pPr>
      <w:r>
        <w:t>Riconosce gli elementi principali del patrimonio culturale, artistico e ambientale.</w:t>
      </w:r>
    </w:p>
    <w:p w14:paraId="7CCABEEB" w14:textId="5B2E86C3" w:rsidR="00C31C0F" w:rsidRDefault="00C31C0F">
      <w:r>
        <w:t xml:space="preserve">                                                                                    </w:t>
      </w:r>
    </w:p>
    <w:p w14:paraId="1DCE9188" w14:textId="77777777" w:rsidR="0027739F" w:rsidRDefault="0027739F"/>
    <w:p w14:paraId="7B3055AD" w14:textId="07DE2C40" w:rsidR="0027739F" w:rsidRDefault="00532D0E">
      <w:r>
        <w:t>OBIETTIVI DI APPRENDIMENTO TRASVERSALI E GENERALI</w:t>
      </w:r>
    </w:p>
    <w:p w14:paraId="46C5DACA" w14:textId="77777777" w:rsidR="00532D0E" w:rsidRDefault="00532D0E"/>
    <w:p w14:paraId="28E611EB" w14:textId="77777777" w:rsidR="00532D0E" w:rsidRDefault="00532D0E"/>
    <w:p w14:paraId="3EF4AC55" w14:textId="7D6ED8A7" w:rsidR="00532D0E" w:rsidRDefault="00532D0E">
      <w:r>
        <w:t>C</w:t>
      </w:r>
      <w:r w:rsidR="00584DA9">
        <w:t xml:space="preserve">ONSAPEVOLEZZA ED ESPRESSIONE </w:t>
      </w:r>
      <w:proofErr w:type="gramStart"/>
      <w:r w:rsidR="00584DA9">
        <w:t>CULTURALE :</w:t>
      </w:r>
      <w:proofErr w:type="gramEnd"/>
      <w:r w:rsidR="00584DA9">
        <w:t xml:space="preserve"> Sviluppare il gusto </w:t>
      </w:r>
      <w:proofErr w:type="gramStart"/>
      <w:r w:rsidR="00584DA9">
        <w:t>estetico ,</w:t>
      </w:r>
      <w:proofErr w:type="gramEnd"/>
      <w:r w:rsidR="00584DA9">
        <w:t xml:space="preserve"> la sensibilità emotiva e la capacità di fruire il bello artistico e naturale.</w:t>
      </w:r>
    </w:p>
    <w:p w14:paraId="12D88B6D" w14:textId="77777777" w:rsidR="00584DA9" w:rsidRDefault="00584DA9"/>
    <w:p w14:paraId="22963E16" w14:textId="770D705C" w:rsidR="00584DA9" w:rsidRDefault="00584DA9">
      <w:r>
        <w:t xml:space="preserve">EDUCAZIONE AL PATRIMONIO E ALLA </w:t>
      </w:r>
      <w:proofErr w:type="gramStart"/>
      <w:r>
        <w:t>CITTADINANZA :Conoscere</w:t>
      </w:r>
      <w:proofErr w:type="gramEnd"/>
      <w:r>
        <w:t xml:space="preserve"> , tutelare e valorizzare i beni ambientali e culturali del proprio territorio in ottica di</w:t>
      </w:r>
    </w:p>
    <w:p w14:paraId="5F2CEC53" w14:textId="77777777" w:rsidR="00584DA9" w:rsidRDefault="00584DA9"/>
    <w:p w14:paraId="2E3DC17D" w14:textId="5BD27444" w:rsidR="00584DA9" w:rsidRDefault="00584DA9">
      <w:r>
        <w:t>Sostenibilità e rispetto del bene comune.</w:t>
      </w:r>
    </w:p>
    <w:p w14:paraId="665E084E" w14:textId="77777777" w:rsidR="00584DA9" w:rsidRDefault="00584DA9"/>
    <w:p w14:paraId="60745D9F" w14:textId="12472CB6" w:rsidR="00584DA9" w:rsidRDefault="00584DA9">
      <w:r>
        <w:t xml:space="preserve">COMPETENZA DIGITALE E </w:t>
      </w:r>
      <w:proofErr w:type="gramStart"/>
      <w:r>
        <w:t>MULTIMEDIALE :</w:t>
      </w:r>
      <w:proofErr w:type="gramEnd"/>
      <w:r>
        <w:t xml:space="preserve"> Utilizzare le nuove tecnologie dell’immagine in modo </w:t>
      </w:r>
      <w:proofErr w:type="gramStart"/>
      <w:r>
        <w:t>etico ,</w:t>
      </w:r>
      <w:proofErr w:type="gramEnd"/>
      <w:r>
        <w:t xml:space="preserve"> creativo e consapevole</w:t>
      </w:r>
      <w:r w:rsidR="00C31C0F">
        <w:t>.</w:t>
      </w:r>
    </w:p>
    <w:p w14:paraId="2013C45E" w14:textId="77777777" w:rsidR="00C31C0F" w:rsidRDefault="00C31C0F"/>
    <w:p w14:paraId="74E56724" w14:textId="23228B65" w:rsidR="00C31C0F" w:rsidRDefault="00C31C0F">
      <w:r>
        <w:t xml:space="preserve">INCLUSIONE E </w:t>
      </w:r>
      <w:proofErr w:type="gramStart"/>
      <w:r>
        <w:t>METACOGNIZIONE :</w:t>
      </w:r>
      <w:proofErr w:type="gramEnd"/>
      <w:r>
        <w:t xml:space="preserve"> Sfruttare la disciplina come strumento d’inclusione per bisogni educativi </w:t>
      </w:r>
      <w:proofErr w:type="gramStart"/>
      <w:r>
        <w:t>speciali(</w:t>
      </w:r>
      <w:proofErr w:type="gramEnd"/>
      <w:r>
        <w:t>BES) e valorizzare l’autovalutazione attraverso metodi opportuni.</w:t>
      </w:r>
    </w:p>
    <w:p w14:paraId="13620B78" w14:textId="77777777" w:rsidR="0027739F" w:rsidRDefault="0027739F"/>
    <w:p w14:paraId="565C2B44" w14:textId="77777777" w:rsidR="0027739F" w:rsidRDefault="0027739F"/>
    <w:p w14:paraId="4D106B8E" w14:textId="77777777" w:rsidR="0027739F" w:rsidRDefault="0027739F"/>
    <w:p w14:paraId="7F1532B4" w14:textId="77777777" w:rsidR="0027739F" w:rsidRDefault="0027739F"/>
    <w:p w14:paraId="22A635F9" w14:textId="77777777" w:rsidR="0027739F" w:rsidRDefault="0027739F"/>
    <w:p w14:paraId="5DA7D3E8" w14:textId="77777777" w:rsidR="0027739F" w:rsidRDefault="0027739F"/>
    <w:p w14:paraId="6E319052" w14:textId="77777777" w:rsidR="0027739F" w:rsidRDefault="0027739F"/>
    <w:p w14:paraId="3F478478" w14:textId="77777777" w:rsidR="0027739F" w:rsidRDefault="0027739F"/>
    <w:p w14:paraId="0283623D" w14:textId="77777777" w:rsidR="0027739F" w:rsidRDefault="0027739F"/>
    <w:p w14:paraId="46F90675" w14:textId="77777777" w:rsidR="0027739F" w:rsidRDefault="0027739F"/>
    <w:p w14:paraId="4BCF6594" w14:textId="055C74C9" w:rsidR="00ED2807" w:rsidRDefault="00000000">
      <w:r>
        <w:br w:type="page"/>
      </w:r>
    </w:p>
    <w:p w14:paraId="70B4C7C9" w14:textId="77777777" w:rsidR="00ED2807" w:rsidRDefault="00000000">
      <w:pPr>
        <w:pStyle w:val="Titolo1"/>
      </w:pPr>
      <w:bookmarkStart w:id="4" w:name="_Toc232535860"/>
      <w:r>
        <w:t>8. Presentazione della classe – scheda da compilare</w:t>
      </w:r>
      <w:bookmarkEnd w:id="4"/>
    </w:p>
    <w:p w14:paraId="62616FC4" w14:textId="77777777" w:rsidR="00ED2807" w:rsidRDefault="00000000">
      <w:pPr>
        <w:spacing w:after="120"/>
      </w:pPr>
      <w:r>
        <w:t>La sezione seguente costituisce una scheda-modello che ogni docente compilerà a inizio anno scolastico per la propria classe, sulla base della seguente premessa metodologica:</w:t>
      </w:r>
    </w:p>
    <w:p w14:paraId="4F09A06C" w14:textId="77777777" w:rsidR="00ED2807" w:rsidRDefault="00000000">
      <w:pPr>
        <w:spacing w:after="60"/>
        <w:ind w:left="360"/>
      </w:pPr>
      <w:r>
        <w:rPr>
          <w:i/>
          <w:iCs/>
        </w:rPr>
        <w:t>“Ai docenti si chiede, come prima operazione della loro programmazione, di definire traguardi di competenza e obiettivi di apprendimento, perché sono prescrittivi e non possono essere ignorati o non sviluppati. Dopo aver stabilito il quadro delle attese irrinunciabili, è necessario accertare la distanza degli allievi rispetto a tale quadro: si tratta di raccogliere informazioni per conoscere a che punto si trovano gli allievi rispetto al punto di arrivo. Il bisogno, in questo caso, può essere definito come distanza tra la situazione reale e la situazione attesa, come discrepanza tra l'essere e il dover essere. Da questo confronto scaturisce e prende avvio la terza fase: la realizzazione di percorsi formativi e strategie didattiche, cioè esperienze di apprendimento, che consentiranno il successo formativo.”</w:t>
      </w:r>
    </w:p>
    <w:p w14:paraId="3F5C307E" w14:textId="77777777" w:rsidR="00ED2807" w:rsidRDefault="00000000">
      <w:pPr>
        <w:spacing w:after="220"/>
        <w:jc w:val="right"/>
      </w:pPr>
      <w:r>
        <w:rPr>
          <w:b/>
          <w:bCs/>
        </w:rPr>
        <w:t>C. Petracca</w:t>
      </w:r>
    </w:p>
    <w:p w14:paraId="4EBD22C5" w14:textId="77777777" w:rsidR="00ED2807" w:rsidRDefault="00000000">
      <w:pPr>
        <w:pStyle w:val="Titolo2"/>
      </w:pPr>
      <w:bookmarkStart w:id="5" w:name="_Toc232535861"/>
      <w:r>
        <w:t>8.1 Dati identificativi</w:t>
      </w:r>
      <w:bookmarkEnd w:id="5"/>
    </w:p>
    <w:p w14:paraId="48EBC6F8" w14:textId="77777777" w:rsidR="00ED2807" w:rsidRDefault="00000000">
      <w:pPr>
        <w:spacing w:after="160"/>
      </w:pPr>
      <w:r>
        <w:rPr>
          <w:b/>
          <w:bCs/>
        </w:rPr>
        <w:t xml:space="preserve">Disciplina: </w:t>
      </w:r>
      <w:r>
        <w:t>______________________________</w:t>
      </w:r>
    </w:p>
    <w:p w14:paraId="183CE50C" w14:textId="77777777" w:rsidR="00ED2807" w:rsidRDefault="00000000">
      <w:pPr>
        <w:spacing w:after="160"/>
      </w:pPr>
      <w:r>
        <w:rPr>
          <w:b/>
          <w:bCs/>
        </w:rPr>
        <w:t xml:space="preserve">Classe / Sezione: </w:t>
      </w:r>
      <w:r>
        <w:t>____________________</w:t>
      </w:r>
    </w:p>
    <w:p w14:paraId="732BC5BD" w14:textId="77777777" w:rsidR="00ED2807" w:rsidRDefault="00000000">
      <w:pPr>
        <w:spacing w:after="160"/>
      </w:pPr>
      <w:r>
        <w:rPr>
          <w:b/>
          <w:bCs/>
        </w:rPr>
        <w:t xml:space="preserve">Scuola: </w:t>
      </w:r>
      <w:r>
        <w:t>______________________________</w:t>
      </w:r>
    </w:p>
    <w:p w14:paraId="714DCF54" w14:textId="77777777" w:rsidR="00ED2807" w:rsidRDefault="00000000">
      <w:pPr>
        <w:spacing w:after="160"/>
      </w:pPr>
      <w:r>
        <w:rPr>
          <w:b/>
          <w:bCs/>
        </w:rPr>
        <w:t xml:space="preserve">Docente: </w:t>
      </w:r>
      <w:r>
        <w:t>______________________________</w:t>
      </w:r>
    </w:p>
    <w:p w14:paraId="5117CA77" w14:textId="77777777" w:rsidR="00ED2807" w:rsidRDefault="00000000">
      <w:pPr>
        <w:spacing w:after="160"/>
      </w:pPr>
      <w:r>
        <w:rPr>
          <w:b/>
          <w:bCs/>
        </w:rPr>
        <w:t xml:space="preserve">Anno scolastico: </w:t>
      </w:r>
      <w:r>
        <w:t>____________________</w:t>
      </w:r>
    </w:p>
    <w:p w14:paraId="18BF284D" w14:textId="77777777" w:rsidR="00ED2807" w:rsidRDefault="00000000">
      <w:pPr>
        <w:spacing w:after="160"/>
      </w:pPr>
      <w:r>
        <w:rPr>
          <w:b/>
          <w:bCs/>
        </w:rPr>
        <w:t xml:space="preserve">Ordine di studio: </w:t>
      </w:r>
      <w:r>
        <w:t>______________________________</w:t>
      </w:r>
    </w:p>
    <w:p w14:paraId="7879C91E" w14:textId="77777777" w:rsidR="00ED2807" w:rsidRDefault="00000000">
      <w:pPr>
        <w:spacing w:after="160"/>
      </w:pPr>
      <w:r>
        <w:rPr>
          <w:b/>
          <w:bCs/>
        </w:rPr>
        <w:t xml:space="preserve">Tempo scuola: </w:t>
      </w:r>
      <w:r>
        <w:t>______________________________</w:t>
      </w:r>
    </w:p>
    <w:p w14:paraId="7325781C" w14:textId="77777777" w:rsidR="00ED2807" w:rsidRDefault="00000000">
      <w:pPr>
        <w:pStyle w:val="Titolo2"/>
      </w:pPr>
      <w:bookmarkStart w:id="6" w:name="_Toc232535862"/>
      <w:r>
        <w:t>8.2 Composizione della classe</w:t>
      </w:r>
      <w:bookmarkEnd w:id="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076A9CD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F7DBFE1" w14:textId="77777777" w:rsidR="00ED2807" w:rsidRDefault="00000000">
            <w:r>
              <w:rPr>
                <w:sz w:val="21"/>
                <w:szCs w:val="21"/>
              </w:rPr>
              <w:t>Totale alunni: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3728BB" w14:textId="77777777" w:rsidR="00ED2807" w:rsidRDefault="00000000">
            <w:r>
              <w:rPr>
                <w:sz w:val="21"/>
                <w:szCs w:val="21"/>
              </w:rPr>
              <w:t>Femmine: ___    Maschi: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D224980" w14:textId="77777777" w:rsidR="00ED2807" w:rsidRDefault="00000000">
            <w:r>
              <w:rPr>
                <w:sz w:val="21"/>
                <w:szCs w:val="21"/>
              </w:rPr>
              <w:t>Alunni stranieri: ___</w:t>
            </w:r>
          </w:p>
        </w:tc>
      </w:tr>
      <w:tr w:rsidR="00ED2807" w14:paraId="7717D04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0101982" w14:textId="77777777" w:rsidR="00ED2807" w:rsidRDefault="00000000">
            <w:r>
              <w:rPr>
                <w:sz w:val="21"/>
                <w:szCs w:val="21"/>
              </w:rPr>
              <w:t>Alunni con disabilità: ___</w:t>
            </w:r>
          </w:p>
        </w:tc>
        <w:tc>
          <w:tcPr>
            <w:tcW w:w="6240" w:type="dxa"/>
            <w:gridSpan w:val="2"/>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AF608D" w14:textId="77777777" w:rsidR="00ED2807" w:rsidRDefault="00000000">
            <w:r>
              <w:rPr>
                <w:sz w:val="21"/>
                <w:szCs w:val="21"/>
              </w:rPr>
              <w:t>Alunni con DSA (anche in attesa di certificazione): ___</w:t>
            </w:r>
          </w:p>
        </w:tc>
      </w:tr>
    </w:tbl>
    <w:p w14:paraId="679DD91B" w14:textId="77777777" w:rsidR="00ED2807" w:rsidRDefault="00000000">
      <w:pPr>
        <w:pStyle w:val="Titolo2"/>
      </w:pPr>
      <w:bookmarkStart w:id="7" w:name="_Toc232535863"/>
      <w:r>
        <w:t>8.3 Storia della classe</w:t>
      </w:r>
      <w:bookmarkEnd w:id="7"/>
    </w:p>
    <w:p w14:paraId="2D9ECC55" w14:textId="77777777" w:rsidR="00ED2807" w:rsidRDefault="00000000">
      <w:pPr>
        <w:spacing w:after="80"/>
      </w:pPr>
      <w:r>
        <w:t>Anno di ingresso e costituzione dell'attuale gruppo-classe: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100A054F"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011A575" w14:textId="77777777" w:rsidR="00ED2807" w:rsidRDefault="00000000">
            <w:pPr>
              <w:jc w:val="center"/>
            </w:pPr>
            <w:r>
              <w:rPr>
                <w:b/>
                <w:bCs/>
                <w:color w:val="FFFFFF"/>
                <w:sz w:val="21"/>
                <w:szCs w:val="21"/>
              </w:rPr>
              <w:t>Alunni all'origine (1° anno)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0054569" w14:textId="77777777" w:rsidR="00ED2807" w:rsidRDefault="00000000">
            <w:pPr>
              <w:jc w:val="center"/>
            </w:pPr>
            <w:r>
              <w:rPr>
                <w:b/>
                <w:bCs/>
                <w:color w:val="FFFFFF"/>
                <w:sz w:val="21"/>
                <w:szCs w:val="21"/>
              </w:rPr>
              <w:t>Alunni inseriti successivamente (trasferimenti, ripetenze, ecc.)</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54480B1" w14:textId="77777777" w:rsidR="00ED2807" w:rsidRDefault="00000000">
            <w:pPr>
              <w:jc w:val="center"/>
            </w:pPr>
            <w:r>
              <w:rPr>
                <w:b/>
                <w:bCs/>
                <w:color w:val="FFFFFF"/>
                <w:sz w:val="21"/>
                <w:szCs w:val="21"/>
              </w:rPr>
              <w:t>Alunni che hanno lasciato il gruppo-classe (trasferimenti, ripetenze, ecc.)</w:t>
            </w:r>
          </w:p>
        </w:tc>
      </w:tr>
      <w:tr w:rsidR="00ED2807" w14:paraId="61DFC45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B7A6477" w14:textId="77777777" w:rsidR="00ED2807"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6D0EFB" w14:textId="77777777" w:rsidR="00ED2807"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E4A6CC" w14:textId="77777777" w:rsidR="00ED2807" w:rsidRDefault="00000000">
            <w:r>
              <w:rPr>
                <w:sz w:val="21"/>
                <w:szCs w:val="21"/>
              </w:rPr>
              <w:t>___</w:t>
            </w:r>
          </w:p>
        </w:tc>
      </w:tr>
    </w:tbl>
    <w:p w14:paraId="607CFEF9" w14:textId="77777777" w:rsidR="00ED2807" w:rsidRDefault="00000000">
      <w:pPr>
        <w:pStyle w:val="Titolo2"/>
      </w:pPr>
      <w:bookmarkStart w:id="8" w:name="_Toc232535864"/>
      <w:r>
        <w:t>8.4 Livelli di padronanza delle competenze rilevati nella classe</w:t>
      </w:r>
      <w:bookmarkEnd w:id="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860"/>
        <w:gridCol w:w="1500"/>
      </w:tblGrid>
      <w:tr w:rsidR="00ED2807" w14:paraId="2500D360" w14:textId="77777777">
        <w:tc>
          <w:tcPr>
            <w:tcW w:w="786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64E7278" w14:textId="77777777" w:rsidR="00ED2807" w:rsidRDefault="00000000">
            <w:pPr>
              <w:jc w:val="center"/>
            </w:pPr>
            <w:r>
              <w:rPr>
                <w:b/>
                <w:bCs/>
                <w:color w:val="FFFFFF"/>
                <w:sz w:val="21"/>
                <w:szCs w:val="21"/>
              </w:rPr>
              <w:t>Livello di padronanza delle competenze</w:t>
            </w:r>
          </w:p>
        </w:tc>
        <w:tc>
          <w:tcPr>
            <w:tcW w:w="15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8A4187" w14:textId="77777777" w:rsidR="00ED2807" w:rsidRDefault="00000000">
            <w:pPr>
              <w:jc w:val="center"/>
            </w:pPr>
            <w:r>
              <w:rPr>
                <w:b/>
                <w:bCs/>
                <w:color w:val="FFFFFF"/>
                <w:sz w:val="21"/>
                <w:szCs w:val="21"/>
              </w:rPr>
              <w:t>N° alunni</w:t>
            </w:r>
          </w:p>
        </w:tc>
      </w:tr>
      <w:tr w:rsidR="00ED2807" w14:paraId="6E3C236E"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BB9E31E" w14:textId="77777777" w:rsidR="00ED2807" w:rsidRDefault="00000000">
            <w:pPr>
              <w:spacing w:after="60"/>
            </w:pPr>
            <w:r>
              <w:rPr>
                <w:b/>
                <w:bCs/>
                <w:sz w:val="20"/>
                <w:szCs w:val="20"/>
              </w:rPr>
              <w:t xml:space="preserve">I fascia – AVANZATO (9/10). </w:t>
            </w:r>
            <w:r>
              <w:rPr>
                <w:sz w:val="20"/>
                <w:szCs w:val="20"/>
              </w:rPr>
              <w:t>Alunni che, dalle prove di verifica e dalle osservazioni sistematiche, dimostrano livelli di padronanza delle competenze che gli consentono di rielaborare criticamente, in ampi contesti, le conoscenze e abilità possedute.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4AB631" w14:textId="77777777" w:rsidR="00ED2807" w:rsidRDefault="00000000">
            <w:r>
              <w:rPr>
                <w:sz w:val="21"/>
                <w:szCs w:val="21"/>
              </w:rPr>
              <w:t>___</w:t>
            </w:r>
          </w:p>
        </w:tc>
      </w:tr>
      <w:tr w:rsidR="00ED2807" w14:paraId="55DE122C"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28248E" w14:textId="77777777" w:rsidR="00ED2807" w:rsidRDefault="00000000">
            <w:pPr>
              <w:spacing w:after="60"/>
            </w:pPr>
            <w:r>
              <w:rPr>
                <w:b/>
                <w:bCs/>
                <w:sz w:val="20"/>
                <w:szCs w:val="20"/>
              </w:rPr>
              <w:t xml:space="preserve">II fascia – INTERMEDIO (8). </w:t>
            </w:r>
            <w:r>
              <w:rPr>
                <w:sz w:val="20"/>
                <w:szCs w:val="20"/>
              </w:rPr>
              <w:t>Alunni che, dalle prove di verifica e dalle osservazioni sistematiche, dimostrano livelli consapevoli di padronanza delle competenze che gli consentono di portare avanti compiti autonomamente, anche in contesti di lavoro e/o di studio non noti.</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30F1D25" w14:textId="77777777" w:rsidR="00ED2807" w:rsidRDefault="00000000">
            <w:r>
              <w:rPr>
                <w:sz w:val="21"/>
                <w:szCs w:val="21"/>
              </w:rPr>
              <w:t>___</w:t>
            </w:r>
          </w:p>
        </w:tc>
      </w:tr>
      <w:tr w:rsidR="00ED2807" w14:paraId="56CD3421"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6BF3E2" w14:textId="77777777" w:rsidR="00ED2807" w:rsidRDefault="00000000">
            <w:pPr>
              <w:spacing w:after="60"/>
            </w:pPr>
            <w:r>
              <w:rPr>
                <w:b/>
                <w:bCs/>
                <w:sz w:val="20"/>
                <w:szCs w:val="20"/>
              </w:rPr>
              <w:t xml:space="preserve">III fascia – BASE (7). </w:t>
            </w:r>
            <w:r>
              <w:rPr>
                <w:sz w:val="20"/>
                <w:szCs w:val="20"/>
              </w:rPr>
              <w:t>Alunni che, dalle prove di verifica e dalle osservazioni sistematiche, dimostrano livelli fondamentali di padronanza delle competenze per portare avanti compiti semplici in contesti noti, usando strumenti e metodi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77ED09" w14:textId="77777777" w:rsidR="00ED2807" w:rsidRDefault="00000000">
            <w:r>
              <w:rPr>
                <w:sz w:val="21"/>
                <w:szCs w:val="21"/>
              </w:rPr>
              <w:t>___</w:t>
            </w:r>
          </w:p>
        </w:tc>
      </w:tr>
      <w:tr w:rsidR="00ED2807" w14:paraId="57555743"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5C93B" w14:textId="77777777" w:rsidR="00ED2807" w:rsidRDefault="00000000">
            <w:pPr>
              <w:spacing w:after="60"/>
            </w:pPr>
            <w:r>
              <w:rPr>
                <w:b/>
                <w:bCs/>
                <w:sz w:val="20"/>
                <w:szCs w:val="20"/>
              </w:rPr>
              <w:t xml:space="preserve">IV fascia – INIZIALE (6). </w:t>
            </w:r>
            <w:r>
              <w:rPr>
                <w:sz w:val="20"/>
                <w:szCs w:val="20"/>
              </w:rPr>
              <w:t>Alunni che, dalle prove di verifica e dalle osservazioni sistematiche, dimostrano livelli di base delle competenze per portare avanti compiti semplici in contesti noti, usando strumenti e metodi non sempre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159DD9" w14:textId="77777777" w:rsidR="00ED2807" w:rsidRDefault="00000000">
            <w:r>
              <w:rPr>
                <w:sz w:val="21"/>
                <w:szCs w:val="21"/>
              </w:rPr>
              <w:t>___</w:t>
            </w:r>
          </w:p>
        </w:tc>
      </w:tr>
      <w:tr w:rsidR="00ED2807" w14:paraId="7452058D"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0017F7C" w14:textId="77777777" w:rsidR="00ED2807" w:rsidRDefault="00000000">
            <w:pPr>
              <w:spacing w:after="60"/>
            </w:pPr>
            <w:r>
              <w:rPr>
                <w:b/>
                <w:bCs/>
                <w:sz w:val="20"/>
                <w:szCs w:val="20"/>
              </w:rPr>
              <w:t xml:space="preserve">V fascia – PARZIALE (5/4). </w:t>
            </w:r>
            <w:r>
              <w:rPr>
                <w:sz w:val="20"/>
                <w:szCs w:val="20"/>
              </w:rPr>
              <w:t>Alunni che, dalle prove di verifica e dalle osservazioni sistematiche, dimostrano livelli non raggiunti o riferibili solo a competenze pratiche in contesti strutturati e sotto diretta supervisione.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8458DD" w14:textId="77777777" w:rsidR="00ED2807" w:rsidRDefault="00000000">
            <w:r>
              <w:rPr>
                <w:sz w:val="21"/>
                <w:szCs w:val="21"/>
              </w:rPr>
              <w:t>___</w:t>
            </w:r>
          </w:p>
        </w:tc>
      </w:tr>
    </w:tbl>
    <w:p w14:paraId="5668807F" w14:textId="77777777" w:rsidR="009A016B" w:rsidRPr="009A016B" w:rsidRDefault="009A016B" w:rsidP="009A016B">
      <w:pPr>
        <w:spacing w:before="100" w:beforeAutospacing="1" w:after="100" w:afterAutospacing="1"/>
        <w:outlineLvl w:val="0"/>
        <w:rPr>
          <w:b/>
          <w:bCs/>
        </w:rPr>
      </w:pPr>
      <w:r w:rsidRPr="009A016B">
        <w:rPr>
          <w:b/>
          <w:bCs/>
        </w:rPr>
        <w:t>DIMENSIONI TRASVERSALI DEL CURRICOLO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1"/>
        <w:gridCol w:w="2488"/>
      </w:tblGrid>
      <w:tr w:rsidR="009A016B" w:rsidRPr="009A016B" w14:paraId="10CA6A68" w14:textId="77777777">
        <w:trPr>
          <w:tblHeader/>
          <w:tblCellSpacing w:w="15" w:type="dxa"/>
        </w:trPr>
        <w:tc>
          <w:tcPr>
            <w:tcW w:w="0" w:type="auto"/>
            <w:vAlign w:val="center"/>
            <w:hideMark/>
          </w:tcPr>
          <w:p w14:paraId="0216674D" w14:textId="77777777" w:rsidR="009A016B" w:rsidRPr="009A016B" w:rsidRDefault="009A016B" w:rsidP="009A016B">
            <w:pPr>
              <w:jc w:val="center"/>
            </w:pPr>
            <w:r w:rsidRPr="009A016B">
              <w:t>Dimensione</w:t>
            </w:r>
          </w:p>
        </w:tc>
        <w:tc>
          <w:tcPr>
            <w:tcW w:w="0" w:type="auto"/>
            <w:vAlign w:val="center"/>
            <w:hideMark/>
          </w:tcPr>
          <w:p w14:paraId="30859C50" w14:textId="77777777" w:rsidR="009A016B" w:rsidRPr="009A016B" w:rsidRDefault="009A016B" w:rsidP="009A016B">
            <w:pPr>
              <w:jc w:val="center"/>
            </w:pPr>
            <w:r w:rsidRPr="009A016B">
              <w:t>Evidenze nella disciplina</w:t>
            </w:r>
          </w:p>
        </w:tc>
      </w:tr>
      <w:tr w:rsidR="009A016B" w:rsidRPr="009A016B" w14:paraId="20C1CC3E" w14:textId="77777777">
        <w:trPr>
          <w:tblCellSpacing w:w="15" w:type="dxa"/>
        </w:trPr>
        <w:tc>
          <w:tcPr>
            <w:tcW w:w="0" w:type="auto"/>
            <w:vAlign w:val="center"/>
            <w:hideMark/>
          </w:tcPr>
          <w:p w14:paraId="4060CAE2" w14:textId="77777777" w:rsidR="009A016B" w:rsidRPr="009A016B" w:rsidRDefault="009A016B" w:rsidP="009A016B">
            <w:r w:rsidRPr="009A016B">
              <w:t>Educazione civica</w:t>
            </w:r>
          </w:p>
        </w:tc>
        <w:tc>
          <w:tcPr>
            <w:tcW w:w="0" w:type="auto"/>
            <w:vAlign w:val="center"/>
            <w:hideMark/>
          </w:tcPr>
          <w:p w14:paraId="5C54154B" w14:textId="77777777" w:rsidR="009A016B" w:rsidRPr="009A016B" w:rsidRDefault="009A016B" w:rsidP="009A016B"/>
        </w:tc>
      </w:tr>
      <w:tr w:rsidR="009A016B" w:rsidRPr="009A016B" w14:paraId="0B194A94" w14:textId="77777777">
        <w:trPr>
          <w:tblCellSpacing w:w="15" w:type="dxa"/>
        </w:trPr>
        <w:tc>
          <w:tcPr>
            <w:tcW w:w="0" w:type="auto"/>
            <w:vAlign w:val="center"/>
            <w:hideMark/>
          </w:tcPr>
          <w:p w14:paraId="45C532E0" w14:textId="77777777" w:rsidR="009A016B" w:rsidRPr="009A016B" w:rsidRDefault="009A016B" w:rsidP="009A016B">
            <w:r w:rsidRPr="009A016B">
              <w:t>Orientamento</w:t>
            </w:r>
          </w:p>
        </w:tc>
        <w:tc>
          <w:tcPr>
            <w:tcW w:w="0" w:type="auto"/>
            <w:vAlign w:val="center"/>
            <w:hideMark/>
          </w:tcPr>
          <w:p w14:paraId="393D98BD" w14:textId="77777777" w:rsidR="009A016B" w:rsidRPr="009A016B" w:rsidRDefault="009A016B" w:rsidP="009A016B"/>
        </w:tc>
      </w:tr>
      <w:tr w:rsidR="009A016B" w:rsidRPr="009A016B" w14:paraId="448BCBF1" w14:textId="77777777">
        <w:trPr>
          <w:tblCellSpacing w:w="15" w:type="dxa"/>
        </w:trPr>
        <w:tc>
          <w:tcPr>
            <w:tcW w:w="0" w:type="auto"/>
            <w:vAlign w:val="center"/>
            <w:hideMark/>
          </w:tcPr>
          <w:p w14:paraId="644EC0EB" w14:textId="77777777" w:rsidR="009A016B" w:rsidRPr="009A016B" w:rsidRDefault="009A016B" w:rsidP="009A016B">
            <w:r w:rsidRPr="009A016B">
              <w:t>Inclusione</w:t>
            </w:r>
          </w:p>
        </w:tc>
        <w:tc>
          <w:tcPr>
            <w:tcW w:w="0" w:type="auto"/>
            <w:vAlign w:val="center"/>
            <w:hideMark/>
          </w:tcPr>
          <w:p w14:paraId="3C4BD734" w14:textId="77777777" w:rsidR="009A016B" w:rsidRPr="009A016B" w:rsidRDefault="009A016B" w:rsidP="009A016B"/>
        </w:tc>
      </w:tr>
      <w:tr w:rsidR="009A016B" w:rsidRPr="009A016B" w14:paraId="3F6A234E" w14:textId="77777777">
        <w:trPr>
          <w:tblCellSpacing w:w="15" w:type="dxa"/>
        </w:trPr>
        <w:tc>
          <w:tcPr>
            <w:tcW w:w="0" w:type="auto"/>
            <w:vAlign w:val="center"/>
            <w:hideMark/>
          </w:tcPr>
          <w:p w14:paraId="421BC587" w14:textId="77777777" w:rsidR="009A016B" w:rsidRPr="009A016B" w:rsidRDefault="009A016B" w:rsidP="009A016B">
            <w:r w:rsidRPr="009A016B">
              <w:t>Benessere e relazioni</w:t>
            </w:r>
          </w:p>
        </w:tc>
        <w:tc>
          <w:tcPr>
            <w:tcW w:w="0" w:type="auto"/>
            <w:vAlign w:val="center"/>
            <w:hideMark/>
          </w:tcPr>
          <w:p w14:paraId="3E7591E0" w14:textId="77777777" w:rsidR="009A016B" w:rsidRPr="009A016B" w:rsidRDefault="009A016B" w:rsidP="009A016B"/>
        </w:tc>
      </w:tr>
      <w:tr w:rsidR="009A016B" w:rsidRPr="009A016B" w14:paraId="679E0AAF" w14:textId="77777777">
        <w:trPr>
          <w:tblCellSpacing w:w="15" w:type="dxa"/>
        </w:trPr>
        <w:tc>
          <w:tcPr>
            <w:tcW w:w="0" w:type="auto"/>
            <w:vAlign w:val="center"/>
            <w:hideMark/>
          </w:tcPr>
          <w:p w14:paraId="65D93483" w14:textId="77777777" w:rsidR="009A016B" w:rsidRPr="009A016B" w:rsidRDefault="009A016B" w:rsidP="009A016B">
            <w:r w:rsidRPr="009A016B">
              <w:t>Sostenibilità</w:t>
            </w:r>
          </w:p>
        </w:tc>
        <w:tc>
          <w:tcPr>
            <w:tcW w:w="0" w:type="auto"/>
            <w:vAlign w:val="center"/>
            <w:hideMark/>
          </w:tcPr>
          <w:p w14:paraId="58C062E0" w14:textId="77777777" w:rsidR="009A016B" w:rsidRPr="009A016B" w:rsidRDefault="009A016B" w:rsidP="009A016B"/>
        </w:tc>
      </w:tr>
      <w:tr w:rsidR="009A016B" w:rsidRPr="009A016B" w14:paraId="216E2C7A" w14:textId="77777777">
        <w:trPr>
          <w:tblCellSpacing w:w="15" w:type="dxa"/>
        </w:trPr>
        <w:tc>
          <w:tcPr>
            <w:tcW w:w="0" w:type="auto"/>
            <w:vAlign w:val="center"/>
            <w:hideMark/>
          </w:tcPr>
          <w:p w14:paraId="350CB736" w14:textId="77777777" w:rsidR="009A016B" w:rsidRPr="009A016B" w:rsidRDefault="009A016B" w:rsidP="009A016B">
            <w:r w:rsidRPr="009A016B">
              <w:t>Cittadinanza digitale</w:t>
            </w:r>
          </w:p>
        </w:tc>
        <w:tc>
          <w:tcPr>
            <w:tcW w:w="0" w:type="auto"/>
            <w:vAlign w:val="center"/>
            <w:hideMark/>
          </w:tcPr>
          <w:p w14:paraId="43DD7213" w14:textId="77777777" w:rsidR="009A016B" w:rsidRPr="009A016B" w:rsidRDefault="009A016B" w:rsidP="009A016B"/>
        </w:tc>
      </w:tr>
      <w:tr w:rsidR="009A016B" w:rsidRPr="009A016B" w14:paraId="50FC05E4" w14:textId="77777777">
        <w:trPr>
          <w:tblCellSpacing w:w="15" w:type="dxa"/>
        </w:trPr>
        <w:tc>
          <w:tcPr>
            <w:tcW w:w="0" w:type="auto"/>
            <w:vAlign w:val="center"/>
            <w:hideMark/>
          </w:tcPr>
          <w:p w14:paraId="1AAD1B8A" w14:textId="77777777" w:rsidR="009A016B" w:rsidRPr="009A016B" w:rsidRDefault="009A016B" w:rsidP="009A016B">
            <w:r w:rsidRPr="009A016B">
              <w:t>Intercultura</w:t>
            </w:r>
          </w:p>
        </w:tc>
        <w:tc>
          <w:tcPr>
            <w:tcW w:w="0" w:type="auto"/>
            <w:vAlign w:val="center"/>
            <w:hideMark/>
          </w:tcPr>
          <w:p w14:paraId="7E064117" w14:textId="77777777" w:rsidR="009A016B" w:rsidRPr="009A016B" w:rsidRDefault="009A016B" w:rsidP="009A016B"/>
        </w:tc>
      </w:tr>
      <w:tr w:rsidR="009A016B" w:rsidRPr="009A016B" w14:paraId="1136AB2C" w14:textId="77777777">
        <w:trPr>
          <w:tblCellSpacing w:w="15" w:type="dxa"/>
        </w:trPr>
        <w:tc>
          <w:tcPr>
            <w:tcW w:w="0" w:type="auto"/>
            <w:vAlign w:val="center"/>
            <w:hideMark/>
          </w:tcPr>
          <w:p w14:paraId="6F7AE374" w14:textId="77777777" w:rsidR="009A016B" w:rsidRPr="009A016B" w:rsidRDefault="009A016B" w:rsidP="009A016B">
            <w:r w:rsidRPr="009A016B">
              <w:t>Parità e rispetto delle differenze</w:t>
            </w:r>
          </w:p>
        </w:tc>
        <w:tc>
          <w:tcPr>
            <w:tcW w:w="0" w:type="auto"/>
            <w:vAlign w:val="center"/>
            <w:hideMark/>
          </w:tcPr>
          <w:p w14:paraId="5874BAFF" w14:textId="77777777" w:rsidR="009A016B" w:rsidRPr="009A016B" w:rsidRDefault="009A016B" w:rsidP="009A016B"/>
        </w:tc>
      </w:tr>
    </w:tbl>
    <w:p w14:paraId="09ABF62D" w14:textId="77777777" w:rsidR="00ED2807" w:rsidRDefault="00000000">
      <w:r>
        <w:br w:type="page"/>
      </w:r>
    </w:p>
    <w:p w14:paraId="250FCAE1" w14:textId="77777777" w:rsidR="00ED2807" w:rsidRDefault="00000000">
      <w:pPr>
        <w:pStyle w:val="Titolo1"/>
      </w:pPr>
      <w:bookmarkStart w:id="9" w:name="_Toc232535865"/>
      <w:r>
        <w:t>9. Ambiente di apprendimento</w:t>
      </w:r>
      <w:bookmarkEnd w:id="9"/>
    </w:p>
    <w:p w14:paraId="69E6EBDC" w14:textId="77777777" w:rsidR="00ED2807" w:rsidRDefault="00000000">
      <w:pPr>
        <w:pStyle w:val="Titolo2"/>
      </w:pPr>
      <w:bookmarkStart w:id="10" w:name="_Toc232535866"/>
      <w:r>
        <w:t>9.1 Caratteristiche dell'ambiente di apprendimento</w:t>
      </w:r>
      <w:bookmarkEnd w:id="10"/>
    </w:p>
    <w:p w14:paraId="5AF333C2" w14:textId="77777777" w:rsidR="00ED2807" w:rsidRDefault="00000000">
      <w:pPr>
        <w:pStyle w:val="Paragrafoelenco"/>
        <w:numPr>
          <w:ilvl w:val="0"/>
          <w:numId w:val="2"/>
        </w:numPr>
        <w:spacing w:after="80"/>
      </w:pPr>
      <w:r>
        <w:t>Si sviluppano prodotti autentici.</w:t>
      </w:r>
    </w:p>
    <w:p w14:paraId="3F157557" w14:textId="77777777" w:rsidR="00ED2807" w:rsidRDefault="00000000">
      <w:pPr>
        <w:pStyle w:val="Paragrafoelenco"/>
        <w:numPr>
          <w:ilvl w:val="0"/>
          <w:numId w:val="2"/>
        </w:numPr>
        <w:spacing w:after="80"/>
      </w:pPr>
      <w:r>
        <w:t>Si utilizzano, nelle attività di apprendimento, le esperienze degli studenti.</w:t>
      </w:r>
    </w:p>
    <w:p w14:paraId="3543589B" w14:textId="77777777" w:rsidR="00ED2807" w:rsidRDefault="00000000">
      <w:pPr>
        <w:pStyle w:val="Paragrafoelenco"/>
        <w:numPr>
          <w:ilvl w:val="0"/>
          <w:numId w:val="2"/>
        </w:numPr>
        <w:spacing w:after="80"/>
      </w:pPr>
      <w:r>
        <w:t>Si ancorano le teorie, i contenuti e le abilità da apprendere a esperienze concrete.</w:t>
      </w:r>
    </w:p>
    <w:p w14:paraId="73AB0F84" w14:textId="77777777" w:rsidR="00ED2807" w:rsidRDefault="00000000">
      <w:pPr>
        <w:pStyle w:val="Paragrafoelenco"/>
        <w:numPr>
          <w:ilvl w:val="0"/>
          <w:numId w:val="2"/>
        </w:numPr>
        <w:spacing w:after="80"/>
      </w:pPr>
      <w:r>
        <w:t>Si affida agli studenti la responsabilità dell'organizzazione e della gestione delle attività di apprendimento.</w:t>
      </w:r>
    </w:p>
    <w:p w14:paraId="047F39A9" w14:textId="77777777" w:rsidR="00ED2807" w:rsidRDefault="00000000">
      <w:pPr>
        <w:pStyle w:val="Paragrafoelenco"/>
        <w:numPr>
          <w:ilvl w:val="0"/>
          <w:numId w:val="2"/>
        </w:numPr>
        <w:spacing w:after="80"/>
      </w:pPr>
      <w:r>
        <w:t>Si mette a disposizione degli studenti un'ampia gamma di risorse (contenuti, tecnologie, supporto, contesti).</w:t>
      </w:r>
    </w:p>
    <w:p w14:paraId="1FD3C1DE" w14:textId="77777777" w:rsidR="00ED2807" w:rsidRDefault="00000000">
      <w:pPr>
        <w:pStyle w:val="Paragrafoelenco"/>
        <w:numPr>
          <w:ilvl w:val="0"/>
          <w:numId w:val="2"/>
        </w:numPr>
        <w:spacing w:after="80"/>
      </w:pPr>
      <w:r>
        <w:t>Si favoriscono le capacità di autoapprendimento degli alunni.</w:t>
      </w:r>
    </w:p>
    <w:p w14:paraId="19C12157" w14:textId="77777777" w:rsidR="00ED2807" w:rsidRDefault="00000000">
      <w:pPr>
        <w:pStyle w:val="Paragrafoelenco"/>
        <w:numPr>
          <w:ilvl w:val="0"/>
          <w:numId w:val="2"/>
        </w:numPr>
        <w:spacing w:after="80"/>
      </w:pPr>
      <w:r>
        <w:t>Si ha fiducia nelle capacità degli studenti e si valorizzano le risorse in loro possesso.</w:t>
      </w:r>
    </w:p>
    <w:p w14:paraId="2128C938" w14:textId="77777777" w:rsidR="00ED2807" w:rsidRDefault="00000000">
      <w:pPr>
        <w:pStyle w:val="Paragrafoelenco"/>
        <w:numPr>
          <w:ilvl w:val="0"/>
          <w:numId w:val="2"/>
        </w:numPr>
        <w:spacing w:after="80"/>
      </w:pPr>
      <w:r>
        <w:t>Si utilizzano tutte le opportunità di apprendimento offerte dai contesti e dai compiti autentici.</w:t>
      </w:r>
    </w:p>
    <w:p w14:paraId="34BC2F2E" w14:textId="77777777" w:rsidR="00ED2807" w:rsidRDefault="00000000">
      <w:pPr>
        <w:pStyle w:val="Paragrafoelenco"/>
        <w:numPr>
          <w:ilvl w:val="0"/>
          <w:numId w:val="2"/>
        </w:numPr>
        <w:spacing w:after="80"/>
      </w:pPr>
      <w:r>
        <w:t>Si favorisce una costante attività metacognitiva.</w:t>
      </w:r>
    </w:p>
    <w:p w14:paraId="326AB647" w14:textId="77777777" w:rsidR="00ED2807" w:rsidRDefault="00000000">
      <w:pPr>
        <w:pStyle w:val="Titolo2"/>
      </w:pPr>
      <w:bookmarkStart w:id="11" w:name="_Toc232535867"/>
      <w:r>
        <w:t>9.2 Setting formativo dell'aula</w:t>
      </w:r>
      <w:bookmarkEnd w:id="11"/>
    </w:p>
    <w:p w14:paraId="42DF8EF8" w14:textId="77777777" w:rsidR="00ED2807" w:rsidRDefault="00000000">
      <w:pPr>
        <w:spacing w:after="160"/>
      </w:pPr>
      <w:r>
        <w:t>La disposizione dell'aula viene scelta in funzione dell'attività didattica: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D2807" w14:paraId="0CF5C7B2"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157C9D62" w14:textId="77777777" w:rsidR="00ED2807" w:rsidRDefault="00000000">
            <w:pPr>
              <w:jc w:val="center"/>
            </w:pPr>
            <w:r>
              <w:rPr>
                <w:noProof/>
              </w:rPr>
              <w:drawing>
                <wp:inline distT="0" distB="0" distL="0" distR="0" wp14:anchorId="6C2C82F7" wp14:editId="02A91E9E">
                  <wp:extent cx="1238250" cy="952500"/>
                  <wp:effectExtent l="0" t="0" r="0" b="0"/>
                  <wp:docPr id="2127654516" name="A platea" descr="A platea" title="A pla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38250" cy="952500"/>
                          </a:xfrm>
                          <a:prstGeom prst="rect">
                            <a:avLst/>
                          </a:prstGeom>
                        </pic:spPr>
                      </pic:pic>
                    </a:graphicData>
                  </a:graphic>
                </wp:inline>
              </w:drawing>
            </w:r>
          </w:p>
          <w:p w14:paraId="68AE718B" w14:textId="77777777" w:rsidR="00ED2807" w:rsidRDefault="00000000">
            <w:pPr>
              <w:spacing w:before="80"/>
              <w:jc w:val="center"/>
            </w:pPr>
            <w:r>
              <w:rPr>
                <w:b/>
                <w:bCs/>
                <w:color w:val="1F3864"/>
              </w:rPr>
              <w:t>A platea</w:t>
            </w:r>
          </w:p>
          <w:p w14:paraId="0746E380" w14:textId="77777777" w:rsidR="00ED2807" w:rsidRDefault="00000000">
            <w:pPr>
              <w:jc w:val="center"/>
            </w:pPr>
            <w:r>
              <w:rPr>
                <w:i/>
                <w:iCs/>
                <w:sz w:val="19"/>
                <w:szCs w:val="19"/>
              </w:rPr>
              <w:t>Prima presentazione frontale; verifica.</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5925E98" w14:textId="77777777" w:rsidR="00ED2807" w:rsidRDefault="00000000">
            <w:pPr>
              <w:jc w:val="center"/>
            </w:pPr>
            <w:r>
              <w:rPr>
                <w:noProof/>
              </w:rPr>
              <w:drawing>
                <wp:inline distT="0" distB="0" distL="0" distR="0" wp14:anchorId="2D0841A1" wp14:editId="30CA9A1A">
                  <wp:extent cx="1238250" cy="952500"/>
                  <wp:effectExtent l="0" t="0" r="0" b="0"/>
                  <wp:docPr id="557790964" name="A gruppi" descr="A gruppi" title="A gru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38250" cy="952500"/>
                          </a:xfrm>
                          <a:prstGeom prst="rect">
                            <a:avLst/>
                          </a:prstGeom>
                        </pic:spPr>
                      </pic:pic>
                    </a:graphicData>
                  </a:graphic>
                </wp:inline>
              </w:drawing>
            </w:r>
          </w:p>
          <w:p w14:paraId="1B43D6CC" w14:textId="77777777" w:rsidR="00ED2807" w:rsidRDefault="00000000">
            <w:pPr>
              <w:spacing w:before="80"/>
              <w:jc w:val="center"/>
            </w:pPr>
            <w:r>
              <w:rPr>
                <w:b/>
                <w:bCs/>
                <w:color w:val="1F3864"/>
              </w:rPr>
              <w:t>A gruppi</w:t>
            </w:r>
          </w:p>
          <w:p w14:paraId="149400F7" w14:textId="77777777" w:rsidR="00ED2807" w:rsidRDefault="00000000">
            <w:pPr>
              <w:jc w:val="center"/>
            </w:pPr>
            <w:r>
              <w:rPr>
                <w:i/>
                <w:iCs/>
                <w:sz w:val="19"/>
                <w:szCs w:val="19"/>
              </w:rPr>
              <w:t>Attività collaborative e cooperative di 4-5 alunni.</w:t>
            </w:r>
          </w:p>
        </w:tc>
      </w:tr>
      <w:tr w:rsidR="00ED2807" w14:paraId="569A2AD6"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4BFAA179" w14:textId="77777777" w:rsidR="00ED2807" w:rsidRDefault="00000000">
            <w:pPr>
              <w:jc w:val="center"/>
            </w:pPr>
            <w:r>
              <w:rPr>
                <w:noProof/>
              </w:rPr>
              <w:drawing>
                <wp:inline distT="0" distB="0" distL="0" distR="0" wp14:anchorId="6786B567" wp14:editId="35EA2814">
                  <wp:extent cx="1238250" cy="952500"/>
                  <wp:effectExtent l="0" t="0" r="0" b="0"/>
                  <wp:docPr id="542710240" name="A ferro di cavallo" descr="A ferro di cavallo" title="A ferro di cav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0" cy="952500"/>
                          </a:xfrm>
                          <a:prstGeom prst="rect">
                            <a:avLst/>
                          </a:prstGeom>
                        </pic:spPr>
                      </pic:pic>
                    </a:graphicData>
                  </a:graphic>
                </wp:inline>
              </w:drawing>
            </w:r>
          </w:p>
          <w:p w14:paraId="6911866E" w14:textId="77777777" w:rsidR="00ED2807" w:rsidRDefault="00000000">
            <w:pPr>
              <w:spacing w:before="80"/>
              <w:jc w:val="center"/>
            </w:pPr>
            <w:r>
              <w:rPr>
                <w:b/>
                <w:bCs/>
                <w:color w:val="1F3864"/>
              </w:rPr>
              <w:t>A ferro di cavallo</w:t>
            </w:r>
          </w:p>
          <w:p w14:paraId="605F243E" w14:textId="77777777" w:rsidR="00ED2807" w:rsidRDefault="00000000">
            <w:pPr>
              <w:jc w:val="center"/>
            </w:pPr>
            <w:r>
              <w:rPr>
                <w:i/>
                <w:iCs/>
                <w:sz w:val="19"/>
                <w:szCs w:val="19"/>
              </w:rPr>
              <w:t>Discussioni guidate dal docente.</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3CFE4926" w14:textId="77777777" w:rsidR="00ED2807" w:rsidRDefault="00000000">
            <w:pPr>
              <w:jc w:val="center"/>
            </w:pPr>
            <w:r>
              <w:rPr>
                <w:noProof/>
              </w:rPr>
              <w:drawing>
                <wp:inline distT="0" distB="0" distL="0" distR="0" wp14:anchorId="7310642D" wp14:editId="56DFF52D">
                  <wp:extent cx="1238250" cy="952500"/>
                  <wp:effectExtent l="0" t="0" r="0" b="0"/>
                  <wp:docPr id="11377232" name="Agorà" descr="Agorà" title="Agor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238250" cy="952500"/>
                          </a:xfrm>
                          <a:prstGeom prst="rect">
                            <a:avLst/>
                          </a:prstGeom>
                        </pic:spPr>
                      </pic:pic>
                    </a:graphicData>
                  </a:graphic>
                </wp:inline>
              </w:drawing>
            </w:r>
          </w:p>
          <w:p w14:paraId="0248FC7E" w14:textId="77777777" w:rsidR="00ED2807" w:rsidRDefault="00000000">
            <w:pPr>
              <w:spacing w:before="80"/>
              <w:jc w:val="center"/>
            </w:pPr>
            <w:r>
              <w:rPr>
                <w:b/>
                <w:bCs/>
                <w:color w:val="1F3864"/>
              </w:rPr>
              <w:t>Agorà</w:t>
            </w:r>
          </w:p>
          <w:p w14:paraId="450B1E67" w14:textId="77777777" w:rsidR="00ED2807" w:rsidRDefault="00000000">
            <w:pPr>
              <w:jc w:val="center"/>
            </w:pPr>
            <w:r>
              <w:rPr>
                <w:i/>
                <w:iCs/>
                <w:sz w:val="19"/>
                <w:szCs w:val="19"/>
              </w:rPr>
              <w:t>Discussione guidata dagli alunni stessi, con il docente in posizione laterale.</w:t>
            </w:r>
          </w:p>
        </w:tc>
      </w:tr>
    </w:tbl>
    <w:p w14:paraId="736A4747" w14:textId="77777777" w:rsidR="00ED2807" w:rsidRDefault="00ED2807">
      <w:pPr>
        <w:spacing w:before="240"/>
      </w:pPr>
    </w:p>
    <w:p w14:paraId="4F3D7271" w14:textId="77777777" w:rsidR="00ED2807" w:rsidRDefault="00000000">
      <w:pPr>
        <w:pStyle w:val="Titolo1"/>
      </w:pPr>
      <w:bookmarkStart w:id="12" w:name="_Toc232535868"/>
      <w:r>
        <w:t>10. Scelte metodologiche</w:t>
      </w:r>
      <w:bookmarkEnd w:id="12"/>
    </w:p>
    <w:p w14:paraId="035C3870" w14:textId="77777777" w:rsidR="00ED2807" w:rsidRDefault="00000000">
      <w:pPr>
        <w:pStyle w:val="Paragrafoelenco"/>
        <w:numPr>
          <w:ilvl w:val="0"/>
          <w:numId w:val="2"/>
        </w:numPr>
        <w:spacing w:after="90"/>
      </w:pPr>
      <w:r>
        <w:t>Apprendimento collaborativo e cooperativo per una costruzione condivisa delle conoscenze.</w:t>
      </w:r>
    </w:p>
    <w:p w14:paraId="03EDDCEF" w14:textId="77777777" w:rsidR="00ED2807" w:rsidRDefault="00000000">
      <w:pPr>
        <w:pStyle w:val="Paragrafoelenco"/>
        <w:numPr>
          <w:ilvl w:val="0"/>
          <w:numId w:val="2"/>
        </w:numPr>
        <w:spacing w:after="90"/>
      </w:pPr>
      <w:r>
        <w:t>Problematizzazione attraverso dissonanze cognitive, analogie e differenze, interrogativi, paradossi.</w:t>
      </w:r>
    </w:p>
    <w:p w14:paraId="574171CC" w14:textId="77777777" w:rsidR="00ED2807" w:rsidRDefault="00000000">
      <w:pPr>
        <w:pStyle w:val="Paragrafoelenco"/>
        <w:numPr>
          <w:ilvl w:val="0"/>
          <w:numId w:val="2"/>
        </w:numPr>
        <w:spacing w:after="90"/>
      </w:pPr>
      <w:r>
        <w:t>Brainstorming per una ricognizione delle conoscenze possedute dagli alunni e del loro vissuto esperienziale.</w:t>
      </w:r>
    </w:p>
    <w:p w14:paraId="04B78910" w14:textId="77777777" w:rsidR="00ED2807" w:rsidRDefault="00000000">
      <w:pPr>
        <w:pStyle w:val="Paragrafoelenco"/>
        <w:numPr>
          <w:ilvl w:val="0"/>
          <w:numId w:val="2"/>
        </w:numPr>
        <w:spacing w:after="90"/>
      </w:pPr>
      <w:r>
        <w:t>Tutoring tra pari.</w:t>
      </w:r>
    </w:p>
    <w:p w14:paraId="1011D826" w14:textId="77777777" w:rsidR="00ED2807" w:rsidRDefault="00000000">
      <w:pPr>
        <w:pStyle w:val="Paragrafoelenco"/>
        <w:numPr>
          <w:ilvl w:val="0"/>
          <w:numId w:val="2"/>
        </w:numPr>
        <w:spacing w:after="90"/>
      </w:pPr>
      <w:r>
        <w:t>Attività laboratoriale: promozione di un atteggiamento di ricerca attraverso il fare e lo sperimentare, con costruzione di modelli e di realtà condivisi e, il più possibile, vicini a quelli scientifici.</w:t>
      </w:r>
    </w:p>
    <w:p w14:paraId="179DD92A" w14:textId="77777777" w:rsidR="00ED2807" w:rsidRDefault="00000000">
      <w:pPr>
        <w:pStyle w:val="Paragrafoelenco"/>
        <w:numPr>
          <w:ilvl w:val="0"/>
          <w:numId w:val="2"/>
        </w:numPr>
        <w:spacing w:after="90"/>
      </w:pPr>
      <w:r>
        <w:t>Ottica interdisciplinare: didattica interattiva in una dimensione sociale dell'apprendimento e dello sviluppo dei processi cognitivi, con divisione di compiti e funzioni, costruzione soggettiva e intersoggettiva di reti, mappe, sistemi, e prospettiva metacognitiva.</w:t>
      </w:r>
    </w:p>
    <w:p w14:paraId="1DA0CBF2" w14:textId="77777777" w:rsidR="00ED2807" w:rsidRDefault="00000000">
      <w:pPr>
        <w:pStyle w:val="Paragrafoelenco"/>
        <w:numPr>
          <w:ilvl w:val="0"/>
          <w:numId w:val="2"/>
        </w:numPr>
        <w:spacing w:after="90"/>
      </w:pPr>
      <w:r>
        <w:t>Innovazione metodologica: “classe capovolta” (</w:t>
      </w:r>
      <w:proofErr w:type="spellStart"/>
      <w:r>
        <w:t>Flipped</w:t>
      </w:r>
      <w:proofErr w:type="spellEnd"/>
      <w:r>
        <w:t xml:space="preserve"> </w:t>
      </w:r>
      <w:proofErr w:type="spellStart"/>
      <w:r>
        <w:t>Classroom</w:t>
      </w:r>
      <w:proofErr w:type="spellEnd"/>
      <w:r>
        <w:t>) e “A scuola senza zaino”.</w:t>
      </w:r>
    </w:p>
    <w:p w14:paraId="3CBCB26B" w14:textId="77777777" w:rsidR="00ED2807" w:rsidRDefault="00000000">
      <w:pPr>
        <w:pStyle w:val="Paragrafoelenco"/>
        <w:numPr>
          <w:ilvl w:val="0"/>
          <w:numId w:val="2"/>
        </w:numPr>
        <w:spacing w:after="90"/>
      </w:pPr>
      <w:r>
        <w:t>Didattica digitale integrata (DID).</w:t>
      </w:r>
    </w:p>
    <w:p w14:paraId="2E1592DB" w14:textId="77777777" w:rsidR="00ED2807" w:rsidRDefault="00000000">
      <w:pPr>
        <w:pStyle w:val="Titolo1"/>
      </w:pPr>
      <w:bookmarkStart w:id="13" w:name="_Toc232535869"/>
      <w:r>
        <w:t>11. Procedimenti personalizzati per favorire il processo di apprendimento</w:t>
      </w:r>
      <w:bookmarkEnd w:id="13"/>
    </w:p>
    <w:p w14:paraId="0CAFA930" w14:textId="77777777" w:rsidR="00ED2807" w:rsidRDefault="00000000">
      <w:pPr>
        <w:spacing w:after="140"/>
      </w:pPr>
      <w:r>
        <w:t>Strategie didattiche adottate, nell'area cognitiva, per le diverse esigenze della 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651A4FD3"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FA50CE" w14:textId="77777777" w:rsidR="00ED2807" w:rsidRDefault="00000000">
            <w:pPr>
              <w:jc w:val="center"/>
            </w:pPr>
            <w:r>
              <w:rPr>
                <w:b/>
                <w:bCs/>
                <w:color w:val="FFFFFF"/>
                <w:sz w:val="21"/>
                <w:szCs w:val="21"/>
              </w:rPr>
              <w:t>RECUPERO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2FADBC9" w14:textId="77777777" w:rsidR="00ED2807" w:rsidRDefault="00000000">
            <w:pPr>
              <w:jc w:val="center"/>
            </w:pPr>
            <w:r>
              <w:rPr>
                <w:b/>
                <w:bCs/>
                <w:color w:val="FFFFFF"/>
                <w:sz w:val="21"/>
                <w:szCs w:val="21"/>
              </w:rPr>
              <w:t>CONSOLIDAMENTO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CCE658B" w14:textId="77777777" w:rsidR="00ED2807" w:rsidRDefault="00000000">
            <w:pPr>
              <w:jc w:val="center"/>
            </w:pPr>
            <w:r>
              <w:rPr>
                <w:b/>
                <w:bCs/>
                <w:color w:val="FFFFFF"/>
                <w:sz w:val="21"/>
                <w:szCs w:val="21"/>
              </w:rPr>
              <w:t>POTENZIAMENTO</w:t>
            </w:r>
          </w:p>
        </w:tc>
      </w:tr>
      <w:tr w:rsidR="00ED2807" w14:paraId="10E99888"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7532AF" w14:textId="77777777" w:rsidR="00ED2807" w:rsidRDefault="00000000">
            <w:r>
              <w:rPr>
                <w:sz w:val="19"/>
                <w:szCs w:val="19"/>
              </w:rPr>
              <w:t>Semplificazione dei contenuti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264607" w14:textId="77777777" w:rsidR="00ED2807" w:rsidRDefault="00000000">
            <w:r>
              <w:rPr>
                <w:sz w:val="19"/>
                <w:szCs w:val="19"/>
              </w:rPr>
              <w:t>–</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B596E4E" w14:textId="77777777" w:rsidR="00ED2807" w:rsidRDefault="00000000">
            <w:r>
              <w:rPr>
                <w:sz w:val="19"/>
                <w:szCs w:val="19"/>
              </w:rPr>
              <w:t>–</w:t>
            </w:r>
          </w:p>
        </w:tc>
      </w:tr>
      <w:tr w:rsidR="00ED2807" w14:paraId="1FDF391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C8D45FC" w14:textId="77777777" w:rsidR="00ED2807" w:rsidRDefault="00000000">
            <w:r>
              <w:rPr>
                <w:sz w:val="19"/>
                <w:szCs w:val="19"/>
              </w:rPr>
              <w:t>Lavori di gruppo e in coppia (con ruolo esecutivo)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2C2D7AD" w14:textId="77777777" w:rsidR="00ED2807" w:rsidRDefault="00000000">
            <w:r>
              <w:rPr>
                <w:sz w:val="19"/>
                <w:szCs w:val="19"/>
              </w:rPr>
              <w:t>Lavori di gruppo e in coppia (con ruolo esecutivo e/o di 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D8B688" w14:textId="77777777" w:rsidR="00ED2807" w:rsidRDefault="00000000">
            <w:r>
              <w:rPr>
                <w:sz w:val="19"/>
                <w:szCs w:val="19"/>
              </w:rPr>
              <w:t>Lavori di gruppo e in coppia (con ruolo di guida)</w:t>
            </w:r>
          </w:p>
        </w:tc>
      </w:tr>
      <w:tr w:rsidR="00ED2807" w14:paraId="484D9C5B"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9E8608" w14:textId="77777777" w:rsidR="00ED2807"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88CB91" w14:textId="77777777" w:rsidR="00ED2807"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F655FD" w14:textId="77777777" w:rsidR="00ED2807" w:rsidRDefault="00000000">
            <w:r>
              <w:rPr>
                <w:sz w:val="19"/>
                <w:szCs w:val="19"/>
              </w:rPr>
              <w:t>–</w:t>
            </w:r>
          </w:p>
        </w:tc>
      </w:tr>
      <w:tr w:rsidR="00ED2807" w14:paraId="76A2D61E"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47439E8" w14:textId="77777777" w:rsidR="00ED2807"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9DE53DE" w14:textId="77777777" w:rsidR="00ED2807"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445CA4" w14:textId="77777777" w:rsidR="00ED2807" w:rsidRDefault="00000000">
            <w:r>
              <w:rPr>
                <w:sz w:val="19"/>
                <w:szCs w:val="19"/>
              </w:rPr>
              <w:t>Tutoring con ruolo di tutor</w:t>
            </w:r>
          </w:p>
        </w:tc>
      </w:tr>
      <w:tr w:rsidR="00ED2807" w14:paraId="2489AB9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FD353B" w14:textId="77777777" w:rsidR="00ED2807" w:rsidRDefault="00000000">
            <w:r>
              <w:rPr>
                <w:sz w:val="19"/>
                <w:szCs w:val="19"/>
              </w:rPr>
              <w:t>Studio guidato; sostegno nell'applicazione; utilizzo di esercizi-guida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F00DD9" w14:textId="77777777" w:rsidR="00ED2807" w:rsidRDefault="00000000">
            <w:r>
              <w:rPr>
                <w:sz w:val="19"/>
                <w:szCs w:val="19"/>
              </w:rPr>
              <w:t>Studio autonomo, secondo le indicazioni dell'insegnante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500983" w14:textId="77777777" w:rsidR="00ED2807" w:rsidRDefault="00000000">
            <w:r>
              <w:rPr>
                <w:sz w:val="19"/>
                <w:szCs w:val="19"/>
              </w:rPr>
              <w:t>Studio organizzato e gestito autonomamente</w:t>
            </w:r>
          </w:p>
        </w:tc>
      </w:tr>
      <w:tr w:rsidR="00ED2807" w14:paraId="434CC9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88F196" w14:textId="77777777" w:rsidR="00ED2807" w:rsidRDefault="00000000">
            <w:r>
              <w:rPr>
                <w:sz w:val="19"/>
                <w:szCs w:val="19"/>
              </w:rPr>
              <w:t>Adeguamento dei tempi agli stili cognitivi e ai ritmi di apprendimento degli alunni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A8DBA3" w14:textId="77777777" w:rsidR="00ED2807" w:rsidRDefault="00000000">
            <w:r>
              <w:rPr>
                <w:sz w:val="19"/>
                <w:szCs w:val="19"/>
              </w:rPr>
              <w:t>Graduale intensificazione degli input culturali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FED561" w14:textId="77777777" w:rsidR="00ED2807" w:rsidRDefault="00000000">
            <w:r>
              <w:rPr>
                <w:sz w:val="19"/>
                <w:szCs w:val="19"/>
              </w:rPr>
              <w:t>Intensificazione degli input culturali</w:t>
            </w:r>
          </w:p>
        </w:tc>
      </w:tr>
      <w:tr w:rsidR="00ED2807" w14:paraId="6668EDA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3EB3AD9" w14:textId="77777777" w:rsidR="00ED2807" w:rsidRDefault="00000000">
            <w:r>
              <w:rPr>
                <w:sz w:val="19"/>
                <w:szCs w:val="19"/>
              </w:rPr>
              <w:t>Attività integrative extracurricolari (con utilizzo di linguaggi non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23D880D" w14:textId="77777777" w:rsidR="00ED2807" w:rsidRDefault="00000000">
            <w:r>
              <w:rPr>
                <w:sz w:val="19"/>
                <w:szCs w:val="19"/>
              </w:rPr>
              <w:t>Attività integrative extracurricolari (con utilizzo di linguaggi non verbali e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991FE2" w14:textId="77777777" w:rsidR="00ED2807" w:rsidRDefault="00000000">
            <w:r>
              <w:rPr>
                <w:sz w:val="19"/>
                <w:szCs w:val="19"/>
              </w:rPr>
              <w:t>Attività integrative extracurricolari (con utilizzo di linguaggi non verbali e verbali)</w:t>
            </w:r>
          </w:p>
        </w:tc>
      </w:tr>
      <w:tr w:rsidR="00ED2807" w14:paraId="526B3C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72F81D" w14:textId="77777777" w:rsidR="00ED2807"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FA54A72" w14:textId="77777777" w:rsidR="00ED2807"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325F66B" w14:textId="77777777" w:rsidR="00ED2807" w:rsidRDefault="00000000">
            <w:r>
              <w:rPr>
                <w:sz w:val="19"/>
                <w:szCs w:val="19"/>
              </w:rPr>
              <w:t>Lavoro individuale con verifica e valutazione immediata</w:t>
            </w:r>
          </w:p>
        </w:tc>
      </w:tr>
      <w:tr w:rsidR="00ED2807" w14:paraId="04FDC30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6F1DF8C" w14:textId="77777777" w:rsidR="00ED2807"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819E855" w14:textId="77777777" w:rsidR="00ED2807"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F2E310" w14:textId="77777777" w:rsidR="00ED2807" w:rsidRDefault="00000000">
            <w:r>
              <w:rPr>
                <w:sz w:val="19"/>
                <w:szCs w:val="19"/>
              </w:rPr>
              <w:t>Utilizzo di mediatori didattici</w:t>
            </w:r>
          </w:p>
        </w:tc>
      </w:tr>
      <w:tr w:rsidR="00ED2807" w14:paraId="5DFE6DE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2F4101" w14:textId="77777777" w:rsidR="00ED2807" w:rsidRDefault="00000000">
            <w:r>
              <w:rPr>
                <w:sz w:val="19"/>
                <w:szCs w:val="19"/>
              </w:rPr>
              <w:t>Progressiva diminuzione degli stimoli, per favorire la progressiva autonomia operativa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DD80F5" w14:textId="77777777" w:rsidR="00ED2807" w:rsidRDefault="00000000">
            <w:r>
              <w:rPr>
                <w:sz w:val="19"/>
                <w:szCs w:val="19"/>
              </w:rPr>
              <w:t>Rielaborazione personale di input forniti dal docente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8F652" w14:textId="77777777" w:rsidR="00ED2807" w:rsidRDefault="00000000">
            <w:r>
              <w:rPr>
                <w:sz w:val="19"/>
                <w:szCs w:val="19"/>
              </w:rPr>
              <w:t>Approfondimento e rielaborazione autonoma</w:t>
            </w:r>
          </w:p>
        </w:tc>
      </w:tr>
    </w:tbl>
    <w:p w14:paraId="04CBD12D" w14:textId="77777777" w:rsidR="00ED2807" w:rsidRDefault="00000000">
      <w:r>
        <w:br w:type="page"/>
      </w:r>
    </w:p>
    <w:p w14:paraId="1A24680B" w14:textId="77777777" w:rsidR="00ED2807" w:rsidRDefault="00000000">
      <w:pPr>
        <w:pStyle w:val="Titolo1"/>
      </w:pPr>
      <w:bookmarkStart w:id="14" w:name="_Toc232535870"/>
      <w:r>
        <w:t>12. Verifica e valutazione</w:t>
      </w:r>
      <w:bookmarkEnd w:id="14"/>
    </w:p>
    <w:p w14:paraId="01B8266C" w14:textId="77777777" w:rsidR="00ED2807" w:rsidRDefault="00000000">
      <w:pPr>
        <w:pStyle w:val="Titolo2"/>
      </w:pPr>
      <w:bookmarkStart w:id="15" w:name="_Toc232535871"/>
      <w:r>
        <w:t>12.1 La valutazione formativa</w:t>
      </w:r>
      <w:bookmarkEnd w:id="15"/>
    </w:p>
    <w:p w14:paraId="10A6A819" w14:textId="77777777" w:rsidR="00ED2807" w:rsidRDefault="00000000">
      <w:pPr>
        <w:spacing w:after="160"/>
      </w:pPr>
      <w:r>
        <w:t>I Dipartimenti assumono il concetto innovativo della valutazione formativa, che si articola in: valutazione orientativa, valutazione continua dei processi, autovalutazione.</w:t>
      </w:r>
    </w:p>
    <w:p w14:paraId="648B76A9" w14:textId="77777777" w:rsidR="00ED2807" w:rsidRDefault="00000000">
      <w:pPr>
        <w:spacing w:after="160"/>
      </w:pPr>
      <w:r>
        <w:t>La valutazione deve essere proattiva: non si limita ad assistere l'apprendimento, ma lo favorisce durante il processo e lo motiva all'origine, secondo i principi della pedagogia dell'errore, della pedagogia dei piccoli passi e della pedagogia della gratificazione.</w:t>
      </w:r>
    </w:p>
    <w:p w14:paraId="55542F59" w14:textId="77777777" w:rsidR="00ED2807" w:rsidRDefault="00000000">
      <w:pPr>
        <w:pStyle w:val="Titolo2"/>
      </w:pPr>
      <w:bookmarkStart w:id="16" w:name="_Toc232535872"/>
      <w:r>
        <w:t>12.2 Verifica e valutazione delle competenze</w:t>
      </w:r>
      <w:bookmarkEnd w:id="16"/>
    </w:p>
    <w:p w14:paraId="19A95023" w14:textId="77777777" w:rsidR="00ED2807" w:rsidRDefault="00000000">
      <w:pPr>
        <w:spacing w:after="160"/>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0F740A49" w14:textId="77777777" w:rsidR="00ED2807" w:rsidRDefault="00000000">
      <w:pPr>
        <w:spacing w:after="160"/>
      </w:pPr>
      <w:r>
        <w:t>I compiti di realtà, le prove esperte, le prove autentiche e i capolavori (“</w:t>
      </w:r>
      <w:proofErr w:type="spellStart"/>
      <w:r>
        <w:t>capod'opera</w:t>
      </w:r>
      <w:proofErr w:type="spellEnd"/>
      <w:r>
        <w:t>”) sono corredati da relazioni scritte ed orali su esperienze, diari di bordo, tenuta di verbali, redazione di testi di diverso genere, attività di ricerca, esperienze di laboratorio, rapporti su moduli strutturati predisposti, compilazione di modelli e questionari, risoluzione di problemi a percorso libero o obbligato.</w:t>
      </w:r>
    </w:p>
    <w:p w14:paraId="71BB5581" w14:textId="77777777" w:rsidR="00ED2807" w:rsidRDefault="00000000">
      <w:pPr>
        <w:spacing w:after="100"/>
      </w:pPr>
      <w:r>
        <w:t>La valutazione autentica avviene attraverso:</w:t>
      </w:r>
    </w:p>
    <w:p w14:paraId="3ACC1E8A" w14:textId="77777777" w:rsidR="00ED2807" w:rsidRDefault="00000000">
      <w:pPr>
        <w:pStyle w:val="Paragrafoelenco"/>
        <w:numPr>
          <w:ilvl w:val="0"/>
          <w:numId w:val="2"/>
        </w:numPr>
        <w:spacing w:after="100"/>
      </w:pPr>
      <w:r>
        <w:t>Osservazione sistematica dei docenti: modalità di controllo dei processi e dei comportamenti relazionali.</w:t>
      </w:r>
    </w:p>
    <w:p w14:paraId="43BC6488" w14:textId="77777777" w:rsidR="00ED2807" w:rsidRDefault="00000000">
      <w:pPr>
        <w:pStyle w:val="Paragrafoelenco"/>
        <w:numPr>
          <w:ilvl w:val="0"/>
          <w:numId w:val="2"/>
        </w:numPr>
        <w:spacing w:after="100"/>
      </w:pPr>
      <w:r>
        <w:t>Autobiografie cognitive: autovalutazione dell'alunno.</w:t>
      </w:r>
    </w:p>
    <w:p w14:paraId="2D698B6D" w14:textId="77777777" w:rsidR="00ED2807" w:rsidRDefault="00000000">
      <w:pPr>
        <w:pStyle w:val="Paragrafoelenco"/>
        <w:numPr>
          <w:ilvl w:val="0"/>
          <w:numId w:val="2"/>
        </w:numPr>
        <w:spacing w:after="100"/>
      </w:pPr>
      <w:r>
        <w:t>Griglie di rilevazione, secondo i format elaborati dai Dipartimenti e presenti sul sito dell'Istituto.</w:t>
      </w:r>
    </w:p>
    <w:p w14:paraId="45169C27" w14:textId="77777777" w:rsidR="00ED2807" w:rsidRDefault="00000000">
      <w:pPr>
        <w:spacing w:after="160"/>
      </w:pPr>
      <w:r>
        <w:t>Durante lo svolgimento delle UdA si possono acquisire anche valutazioni sommative, per rilevare le conoscenze e il loro progredire; tale valutazione ha anche una funzione formativa, perché consente di fornire agli allievi un feedback sul livello delle loro prestazioni e di correggere eventuali errori prima di passare a un altro ambito. Le ricerche docimologiche evidenziano che, quanto più immediato è il feedback fornito all'alunno, tanto più esso risulta efficace: le verifiche sommative vanno pertanto corrette e restituite il più velocemente possibile (nello spazio di una settimana, massimo dieci giorni), comunicandone tempestivamente i risultati alle famiglie.</w:t>
      </w:r>
    </w:p>
    <w:p w14:paraId="0F716FEB" w14:textId="77777777" w:rsidR="00ED2807" w:rsidRDefault="00000000">
      <w:pPr>
        <w:pStyle w:val="Titolo2"/>
      </w:pPr>
      <w:bookmarkStart w:id="17" w:name="_Toc232535873"/>
      <w:r>
        <w:t>12.3 Griglia di valutazione – prove sommative</w:t>
      </w:r>
      <w:bookmarkEnd w:id="17"/>
    </w:p>
    <w:p w14:paraId="0DDF457E" w14:textId="77777777" w:rsidR="00ED2807" w:rsidRDefault="00000000">
      <w:pPr>
        <w:spacing w:after="100"/>
      </w:pPr>
      <w:r>
        <w:t>Prova sommativa: programmata nei tempi, definita nei contenuti e nei tempi.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1800"/>
        <w:gridCol w:w="1800"/>
        <w:gridCol w:w="1380"/>
        <w:gridCol w:w="1380"/>
      </w:tblGrid>
      <w:tr w:rsidR="00ED2807" w14:paraId="00E4D211" w14:textId="77777777">
        <w:tc>
          <w:tcPr>
            <w:tcW w:w="30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979B250" w14:textId="77777777" w:rsidR="00ED2807" w:rsidRDefault="00000000">
            <w:pPr>
              <w:jc w:val="center"/>
            </w:pPr>
            <w:r>
              <w:rPr>
                <w:b/>
                <w:bCs/>
                <w:color w:val="FFFFFF"/>
                <w:sz w:val="21"/>
                <w:szCs w:val="21"/>
              </w:rPr>
              <w:t>Elementi della valutazione (in decimi)</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BA8219" w14:textId="77777777" w:rsidR="00ED2807" w:rsidRDefault="00000000">
            <w:pPr>
              <w:jc w:val="center"/>
            </w:pPr>
            <w:r>
              <w:rPr>
                <w:b/>
                <w:bCs/>
                <w:color w:val="FFFFFF"/>
                <w:sz w:val="21"/>
                <w:szCs w:val="21"/>
              </w:rPr>
              <w:t>1</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A1DED84" w14:textId="77777777" w:rsidR="00ED2807" w:rsidRDefault="00000000">
            <w:pPr>
              <w:jc w:val="center"/>
            </w:pPr>
            <w:r>
              <w:rPr>
                <w:b/>
                <w:bCs/>
                <w:color w:val="FFFFFF"/>
                <w:sz w:val="21"/>
                <w:szCs w:val="21"/>
              </w:rPr>
              <w:t>2</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92DEB7E" w14:textId="77777777" w:rsidR="00ED2807" w:rsidRDefault="00000000">
            <w:pPr>
              <w:jc w:val="center"/>
            </w:pPr>
            <w:r>
              <w:rPr>
                <w:b/>
                <w:bCs/>
                <w:color w:val="FFFFFF"/>
                <w:sz w:val="21"/>
                <w:szCs w:val="21"/>
              </w:rPr>
              <w:t>3</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1B03B6F" w14:textId="77777777" w:rsidR="00ED2807" w:rsidRDefault="00000000">
            <w:pPr>
              <w:jc w:val="center"/>
            </w:pPr>
            <w:r>
              <w:rPr>
                <w:b/>
                <w:bCs/>
                <w:color w:val="FFFFFF"/>
                <w:sz w:val="21"/>
                <w:szCs w:val="21"/>
              </w:rPr>
              <w:t>4</w:t>
            </w:r>
          </w:p>
        </w:tc>
      </w:tr>
      <w:tr w:rsidR="00ED2807" w14:paraId="4E869AA0"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5B8740" w14:textId="3C62E03A" w:rsidR="00ED2807" w:rsidRDefault="00000000">
            <w:r>
              <w:rPr>
                <w:sz w:val="20"/>
                <w:szCs w:val="20"/>
              </w:rPr>
              <w:t>Correttezza testuale e proprietà dei linguaggi</w:t>
            </w:r>
            <w:r w:rsidR="00FA6A71">
              <w:rPr>
                <w:sz w:val="20"/>
                <w:szCs w:val="20"/>
              </w:rPr>
              <w:t xml:space="preserve"> visivi</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60A17C"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D1FBAF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2996"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CC3E80" w14:textId="77777777" w:rsidR="00ED2807" w:rsidRDefault="00ED2807"/>
        </w:tc>
      </w:tr>
      <w:tr w:rsidR="00ED2807" w14:paraId="1381FAFB"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CE6DC25" w14:textId="77777777" w:rsidR="00ED2807" w:rsidRDefault="00000000">
            <w:r>
              <w:rPr>
                <w:sz w:val="20"/>
                <w:szCs w:val="20"/>
              </w:rPr>
              <w:t>Conoscenze e abilità nell'organizzazione del lavoro</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98401F"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E0C67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29CD72"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EBB5393" w14:textId="77777777" w:rsidR="00ED2807" w:rsidRDefault="00ED2807"/>
        </w:tc>
      </w:tr>
      <w:tr w:rsidR="00ED2807" w14:paraId="51155AF6"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863B15" w14:textId="77777777" w:rsidR="00ED2807" w:rsidRDefault="00000000">
            <w:r>
              <w:rPr>
                <w:sz w:val="20"/>
                <w:szCs w:val="20"/>
              </w:rPr>
              <w:t>Approfondimenti, osservazioni personali, originalità</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9594E8" w14:textId="77777777" w:rsidR="00ED2807" w:rsidRDefault="00ED2807"/>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97E60EC"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591301" w14:textId="77777777" w:rsidR="00ED2807" w:rsidRDefault="00ED2807"/>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3ADBF7" w14:textId="77777777" w:rsidR="00ED2807" w:rsidRDefault="00ED2807"/>
        </w:tc>
      </w:tr>
    </w:tbl>
    <w:p w14:paraId="3B4F6D1A" w14:textId="77777777" w:rsidR="00ED2807" w:rsidRDefault="00000000">
      <w:pPr>
        <w:spacing w:before="100" w:after="220"/>
      </w:pPr>
      <w:r>
        <w:rPr>
          <w:b/>
          <w:bCs/>
        </w:rPr>
        <w:t>Voto complessivo attribuito: ___ /10</w:t>
      </w:r>
    </w:p>
    <w:p w14:paraId="71196133" w14:textId="77777777" w:rsidR="00ED2807" w:rsidRDefault="00000000">
      <w:pPr>
        <w:pStyle w:val="Titolo2"/>
      </w:pPr>
      <w:bookmarkStart w:id="18" w:name="_Toc232535874"/>
      <w:r>
        <w:t>12.4 Conversione percentuale – voto – fasce INVALSI</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D2807" w14:paraId="313827F8"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5B2CACC" w14:textId="77777777" w:rsidR="00ED2807" w:rsidRDefault="00000000">
            <w:pPr>
              <w:jc w:val="center"/>
            </w:pPr>
            <w:r>
              <w:rPr>
                <w:b/>
                <w:bCs/>
                <w:color w:val="FFFFFF"/>
                <w:sz w:val="21"/>
                <w:szCs w:val="21"/>
              </w:rPr>
              <w:t>Punteggio (% sul totale)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71AFC41" w14:textId="77777777" w:rsidR="00ED2807" w:rsidRDefault="00000000">
            <w:pPr>
              <w:jc w:val="center"/>
            </w:pPr>
            <w:r>
              <w:rPr>
                <w:b/>
                <w:bCs/>
                <w:color w:val="FFFFFF"/>
                <w:sz w:val="21"/>
                <w:szCs w:val="21"/>
              </w:rPr>
              <w:t>Voto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14C251B" w14:textId="77777777" w:rsidR="00ED2807" w:rsidRDefault="00000000">
            <w:pPr>
              <w:jc w:val="center"/>
            </w:pPr>
            <w:r>
              <w:rPr>
                <w:b/>
                <w:bCs/>
                <w:color w:val="FFFFFF"/>
                <w:sz w:val="21"/>
                <w:szCs w:val="21"/>
              </w:rPr>
              <w:t>Fascia SISTEMA INVALSI</w:t>
            </w:r>
          </w:p>
        </w:tc>
      </w:tr>
      <w:tr w:rsidR="00ED2807" w14:paraId="1083B75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262208C" w14:textId="77777777" w:rsidR="00ED2807" w:rsidRDefault="00000000">
            <w:r>
              <w:rPr>
                <w:sz w:val="20"/>
                <w:szCs w:val="20"/>
              </w:rPr>
              <w:t>≤ 44%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877154" w14:textId="77777777" w:rsidR="00ED2807" w:rsidRDefault="00000000">
            <w:r>
              <w:rPr>
                <w:sz w:val="20"/>
                <w:szCs w:val="20"/>
              </w:rPr>
              <w:t>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136E84" w14:textId="77777777" w:rsidR="00ED2807" w:rsidRDefault="00000000">
            <w:r>
              <w:rPr>
                <w:sz w:val="20"/>
                <w:szCs w:val="20"/>
              </w:rPr>
              <w:t>&gt; 40%</w:t>
            </w:r>
          </w:p>
        </w:tc>
      </w:tr>
      <w:tr w:rsidR="00ED2807" w14:paraId="5B3816C6"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81D41F9" w14:textId="77777777" w:rsidR="00ED2807" w:rsidRDefault="00000000">
            <w:r>
              <w:rPr>
                <w:sz w:val="20"/>
                <w:szCs w:val="20"/>
              </w:rPr>
              <w:t>45% – 54%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78BE3C" w14:textId="77777777" w:rsidR="00ED2807" w:rsidRDefault="00000000">
            <w:r>
              <w:rPr>
                <w:sz w:val="20"/>
                <w:szCs w:val="20"/>
              </w:rPr>
              <w:t>5</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426AFEF" w14:textId="77777777" w:rsidR="00ED2807" w:rsidRDefault="00000000">
            <w:r>
              <w:rPr>
                <w:sz w:val="20"/>
                <w:szCs w:val="20"/>
              </w:rPr>
              <w:t>41% – 54%</w:t>
            </w:r>
          </w:p>
        </w:tc>
      </w:tr>
      <w:tr w:rsidR="00ED2807" w14:paraId="44396BF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CE978E" w14:textId="77777777" w:rsidR="00ED2807" w:rsidRDefault="00000000">
            <w:r>
              <w:rPr>
                <w:sz w:val="20"/>
                <w:szCs w:val="20"/>
              </w:rPr>
              <w:t>55% – 64%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98CC19" w14:textId="77777777" w:rsidR="00ED2807" w:rsidRDefault="00000000">
            <w:r>
              <w:rPr>
                <w:sz w:val="20"/>
                <w:szCs w:val="20"/>
              </w:rPr>
              <w:t>6</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DAA6B0" w14:textId="77777777" w:rsidR="00ED2807" w:rsidRDefault="00000000">
            <w:r>
              <w:rPr>
                <w:sz w:val="20"/>
                <w:szCs w:val="20"/>
              </w:rPr>
              <w:t>55% – 64%</w:t>
            </w:r>
          </w:p>
        </w:tc>
      </w:tr>
      <w:tr w:rsidR="00ED2807" w14:paraId="62351B4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9F03EF1" w14:textId="77777777" w:rsidR="00ED2807" w:rsidRDefault="00000000">
            <w:r>
              <w:rPr>
                <w:sz w:val="20"/>
                <w:szCs w:val="20"/>
              </w:rPr>
              <w:t>65% – 74%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AB9DAF" w14:textId="77777777" w:rsidR="00ED2807" w:rsidRDefault="00000000">
            <w:r>
              <w:rPr>
                <w:sz w:val="20"/>
                <w:szCs w:val="20"/>
              </w:rPr>
              <w:t>7</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2CD1F43" w14:textId="77777777" w:rsidR="00ED2807" w:rsidRDefault="00000000">
            <w:r>
              <w:rPr>
                <w:sz w:val="20"/>
                <w:szCs w:val="20"/>
              </w:rPr>
              <w:t>65% – 73%</w:t>
            </w:r>
          </w:p>
        </w:tc>
      </w:tr>
      <w:tr w:rsidR="00ED2807" w14:paraId="5F57099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63D5F2" w14:textId="77777777" w:rsidR="00ED2807" w:rsidRDefault="00000000">
            <w:r>
              <w:rPr>
                <w:sz w:val="20"/>
                <w:szCs w:val="20"/>
              </w:rPr>
              <w:t>75% – 84%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3138160" w14:textId="77777777" w:rsidR="00ED2807" w:rsidRDefault="00000000">
            <w:r>
              <w:rPr>
                <w:sz w:val="20"/>
                <w:szCs w:val="20"/>
              </w:rPr>
              <w:t>8</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571F43" w14:textId="77777777" w:rsidR="00ED2807" w:rsidRDefault="00000000">
            <w:r>
              <w:rPr>
                <w:sz w:val="20"/>
                <w:szCs w:val="20"/>
              </w:rPr>
              <w:t>74% – 82%</w:t>
            </w:r>
          </w:p>
        </w:tc>
      </w:tr>
      <w:tr w:rsidR="00ED2807" w14:paraId="19D27E80"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177478" w14:textId="77777777" w:rsidR="00ED2807" w:rsidRDefault="00000000">
            <w:r>
              <w:rPr>
                <w:sz w:val="20"/>
                <w:szCs w:val="20"/>
              </w:rPr>
              <w:t>85% – 94%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3DBE32F" w14:textId="77777777" w:rsidR="00ED2807" w:rsidRDefault="00000000">
            <w:r>
              <w:rPr>
                <w:sz w:val="20"/>
                <w:szCs w:val="20"/>
              </w:rPr>
              <w:t>9</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72F68" w14:textId="77777777" w:rsidR="00ED2807" w:rsidRDefault="00000000">
            <w:r>
              <w:rPr>
                <w:sz w:val="20"/>
                <w:szCs w:val="20"/>
              </w:rPr>
              <w:t>83% – 91%</w:t>
            </w:r>
          </w:p>
        </w:tc>
      </w:tr>
      <w:tr w:rsidR="00ED2807" w14:paraId="0690A63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B4BC68C" w14:textId="77777777" w:rsidR="00ED2807" w:rsidRDefault="00000000">
            <w:r>
              <w:rPr>
                <w:sz w:val="20"/>
                <w:szCs w:val="20"/>
              </w:rPr>
              <w:t>95% – 100%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50CBEBA" w14:textId="77777777" w:rsidR="00ED2807" w:rsidRDefault="00000000">
            <w:r>
              <w:rPr>
                <w:sz w:val="20"/>
                <w:szCs w:val="20"/>
              </w:rPr>
              <w:t>10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FDC58E" w14:textId="77777777" w:rsidR="00ED2807" w:rsidRDefault="00000000">
            <w:r>
              <w:rPr>
                <w:sz w:val="20"/>
                <w:szCs w:val="20"/>
              </w:rPr>
              <w:t>92% – 100%</w:t>
            </w:r>
          </w:p>
        </w:tc>
      </w:tr>
    </w:tbl>
    <w:p w14:paraId="76454659" w14:textId="77777777" w:rsidR="00ED2807" w:rsidRDefault="00000000">
      <w:pPr>
        <w:pStyle w:val="Titolo2"/>
      </w:pPr>
      <w:bookmarkStart w:id="19" w:name="_Toc232535875"/>
      <w:r>
        <w:t>12.5 La valutazione orientativa</w:t>
      </w:r>
      <w:bookmarkEnd w:id="19"/>
    </w:p>
    <w:p w14:paraId="5AA8B147" w14:textId="77777777" w:rsidR="00ED2807" w:rsidRDefault="00000000">
      <w:pPr>
        <w:spacing w:after="160"/>
      </w:pPr>
      <w:r>
        <w:t>La valutazione orientativa ha la funzione di acquisire elementi utili a indirizzare gli alunni verso scelte successive adeguate alle loro potenzialità. Essa deve andare oltre il criterio della riuscita scolastica e rilevare altri fattori determinanti per la riuscita nei successivi indirizzi di studio: caratteristiche della personalità dell'alunno e del suo contesto ambientale, quali stili cognitivi, tipo di intelligenza, tratti temperamentali, interessi e valori dominanti, abilità extrascolastiche, atteggiamenti verso sé e gli altri, lo studio e il lavoro, rapporti familiari e sociali. Questo tipo di valutazione comporta anche l'uso di strumenti come questionari e interviste.</w:t>
      </w:r>
    </w:p>
    <w:p w14:paraId="14A5CED5" w14:textId="77777777" w:rsidR="00ED2807" w:rsidRDefault="00000000">
      <w:pPr>
        <w:pStyle w:val="Titolo1"/>
      </w:pPr>
      <w:bookmarkStart w:id="20" w:name="_Toc232535876"/>
      <w:r>
        <w:t>13. Rapporti scuola-famiglia</w:t>
      </w:r>
      <w:bookmarkEnd w:id="20"/>
    </w:p>
    <w:p w14:paraId="37FC7348" w14:textId="77777777" w:rsidR="00ED2807" w:rsidRDefault="00000000">
      <w:pPr>
        <w:spacing w:after="100"/>
      </w:pPr>
      <w:r>
        <w:t xml:space="preserve">La scuola assicura alle famiglie un'informazione trasparente e tempestiva sul processo di apprendimento e di maturazione dei singoli allievi. </w:t>
      </w:r>
      <w:r w:rsidRPr="009A016B">
        <w:rPr>
          <w:b/>
          <w:bCs/>
          <w:u w:val="single"/>
        </w:rPr>
        <w:t xml:space="preserve">Nel Patto Educativo di Corresponsabilità sono indicati i criteri e le modalità di collaborazione scuola-famiglia, nel rispetto degli specifici ambiti di azione. </w:t>
      </w:r>
      <w:r>
        <w:t>I principali strumenti e modalità di comunicazione sono:</w:t>
      </w:r>
    </w:p>
    <w:p w14:paraId="6ADF69F2" w14:textId="77777777" w:rsidR="00ED2807" w:rsidRDefault="00000000">
      <w:pPr>
        <w:pStyle w:val="Paragrafoelenco"/>
        <w:numPr>
          <w:ilvl w:val="0"/>
          <w:numId w:val="2"/>
        </w:numPr>
        <w:spacing w:after="100"/>
      </w:pPr>
      <w:r>
        <w:t>Assemblee dei genitori.</w:t>
      </w:r>
    </w:p>
    <w:p w14:paraId="17F04C1F" w14:textId="62E3C941" w:rsidR="00ED2807" w:rsidRDefault="00000000">
      <w:pPr>
        <w:pStyle w:val="Paragrafoelenco"/>
        <w:numPr>
          <w:ilvl w:val="0"/>
          <w:numId w:val="2"/>
        </w:numPr>
        <w:spacing w:after="100"/>
      </w:pPr>
      <w:r>
        <w:t>Incontri quadrimestrali con tutti i docenti.</w:t>
      </w:r>
      <w:r w:rsidR="009A016B">
        <w:t xml:space="preserve"> Open day per l’Orientamento</w:t>
      </w:r>
    </w:p>
    <w:p w14:paraId="78A5079E" w14:textId="77777777" w:rsidR="00ED2807" w:rsidRDefault="00000000">
      <w:pPr>
        <w:pStyle w:val="Paragrafoelenco"/>
        <w:numPr>
          <w:ilvl w:val="0"/>
          <w:numId w:val="2"/>
        </w:numPr>
        <w:spacing w:after="100"/>
      </w:pPr>
      <w:r>
        <w:t>Ricevimento famiglie in ore settimanali durante l'anno scolastico.</w:t>
      </w:r>
    </w:p>
    <w:p w14:paraId="6E2227BD" w14:textId="77777777" w:rsidR="00ED2807" w:rsidRDefault="00000000">
      <w:pPr>
        <w:pStyle w:val="Paragrafoelenco"/>
        <w:numPr>
          <w:ilvl w:val="0"/>
          <w:numId w:val="2"/>
        </w:numPr>
        <w:spacing w:after="100"/>
      </w:pPr>
      <w:r>
        <w:t>Colloqui e mail per particolari esigenze.</w:t>
      </w:r>
    </w:p>
    <w:p w14:paraId="2F5B7ADE" w14:textId="7EE0A76C" w:rsidR="00ED2807" w:rsidRDefault="00000000">
      <w:pPr>
        <w:pStyle w:val="Paragrafoelenco"/>
        <w:numPr>
          <w:ilvl w:val="0"/>
          <w:numId w:val="2"/>
        </w:numPr>
        <w:spacing w:after="100"/>
      </w:pPr>
      <w:r>
        <w:t>Annotazioni sul diario</w:t>
      </w:r>
      <w:r w:rsidR="009A016B">
        <w:t xml:space="preserve"> e sul Registro Elettronico</w:t>
      </w:r>
    </w:p>
    <w:p w14:paraId="63855E34" w14:textId="77777777" w:rsidR="00ED2807" w:rsidRDefault="00000000">
      <w:pPr>
        <w:pStyle w:val="Paragrafoelenco"/>
        <w:numPr>
          <w:ilvl w:val="0"/>
          <w:numId w:val="2"/>
        </w:numPr>
        <w:spacing w:after="100"/>
      </w:pPr>
      <w:r>
        <w:t>Sito web dell'Istituto Comprensivo.</w:t>
      </w:r>
    </w:p>
    <w:p w14:paraId="0E7BDCA4" w14:textId="77777777" w:rsidR="00ED2807" w:rsidRDefault="00000000">
      <w:pPr>
        <w:pStyle w:val="Paragrafoelenco"/>
        <w:numPr>
          <w:ilvl w:val="0"/>
          <w:numId w:val="2"/>
        </w:numPr>
        <w:spacing w:after="100"/>
      </w:pPr>
      <w:r>
        <w:t>Pagina Facebook dell'Istituto Comprensivo.</w:t>
      </w:r>
    </w:p>
    <w:p w14:paraId="40CC3AB2" w14:textId="77777777" w:rsidR="00ED2807" w:rsidRDefault="00000000">
      <w:pPr>
        <w:spacing w:after="160"/>
      </w:pPr>
      <w:r>
        <w:t>I rapporti scuola-famiglia saranno sviluppati in armonia, al fine di accrescere l'interesse, la motivazione, la partecipazione e la collaborazione sia da parte degli alunni che dei genitori.</w:t>
      </w:r>
    </w:p>
    <w:p w14:paraId="75F4A490" w14:textId="77777777" w:rsidR="00ED2807" w:rsidRDefault="00000000">
      <w:r>
        <w:br w:type="page"/>
      </w:r>
    </w:p>
    <w:p w14:paraId="455A29B7" w14:textId="77777777" w:rsidR="00ED2807" w:rsidRDefault="00000000">
      <w:pPr>
        <w:pStyle w:val="Titolo1"/>
      </w:pPr>
      <w:bookmarkStart w:id="21" w:name="_Toc232535877"/>
      <w:r>
        <w:t>14. Progettazione delle UdA</w:t>
      </w:r>
      <w:bookmarkEnd w:id="21"/>
    </w:p>
    <w:p w14:paraId="2EFF1FA2" w14:textId="77777777" w:rsidR="00ED2807" w:rsidRDefault="00000000">
      <w:pPr>
        <w:spacing w:after="140"/>
      </w:pPr>
      <w:r>
        <w:t>Macro-UdA 0 – Accoglienza e continuità – Orientamento: le attività imprescindibili di qualunque percorso.</w:t>
      </w:r>
    </w:p>
    <w:p w14:paraId="0C6D4EA4" w14:textId="77777777" w:rsidR="00ED2807" w:rsidRDefault="00000000">
      <w:pPr>
        <w:spacing w:after="100"/>
      </w:pPr>
      <w:r>
        <w:rPr>
          <w:b/>
          <w:bCs/>
        </w:rPr>
        <w:t xml:space="preserve">Macro-UdA 1 – </w:t>
      </w:r>
      <w:r>
        <w:rPr>
          <w:b/>
          <w:bCs/>
          <w:i/>
          <w:iCs/>
        </w:rPr>
        <w:t xml:space="preserve">“NOI per il territorio: difendiamo il bene comune” </w:t>
      </w:r>
      <w:r>
        <w:t>(il progetto, la vision del nostro Istituto).</w:t>
      </w:r>
    </w:p>
    <w:p w14:paraId="586E9350" w14:textId="77777777" w:rsidR="00ED2807" w:rsidRDefault="00000000">
      <w:pPr>
        <w:pStyle w:val="Titolo2"/>
      </w:pPr>
      <w:bookmarkStart w:id="22" w:name="_Toc232535878"/>
      <w:r>
        <w:t>14.1 UdA 1.2 – Dalla progettazione dei Dipartimenti</w:t>
      </w:r>
      <w:bookmarkEnd w:id="22"/>
    </w:p>
    <w:p w14:paraId="25164492" w14:textId="77777777" w:rsidR="00ED2807" w:rsidRDefault="00000000">
      <w:pPr>
        <w:spacing w:after="160"/>
      </w:pPr>
      <w:r>
        <w:t>Tema comune: “Io, cittadino dell'Italia e dell'Europa” – riferito a: 3-4 anni infanzia; classi I-II primaria; I biennio (classi I e 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68D28283"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2516D14" w14:textId="77777777" w:rsidR="00ED2807" w:rsidRDefault="00000000">
            <w:pPr>
              <w:jc w:val="center"/>
            </w:pPr>
            <w:r>
              <w:rPr>
                <w:b/>
                <w:bCs/>
                <w:color w:val="FFFFFF"/>
                <w:sz w:val="21"/>
                <w:szCs w:val="21"/>
              </w:rPr>
              <w:t xml:space="preserve">3-4 anni infanzia – classi I-II primaria – I biennio (classi I e II) sec. </w:t>
            </w:r>
            <w:proofErr w:type="gramStart"/>
            <w:r>
              <w:rPr>
                <w:b/>
                <w:bCs/>
                <w:color w:val="FFFFFF"/>
                <w:sz w:val="21"/>
                <w:szCs w:val="21"/>
              </w:rPr>
              <w:t>I grado</w:t>
            </w:r>
            <w:proofErr w:type="gramEnd"/>
          </w:p>
        </w:tc>
      </w:tr>
      <w:tr w:rsidR="00ED2807" w14:paraId="00AFA922"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6EE5CB28" w14:textId="77777777" w:rsidR="00ED2807" w:rsidRDefault="00000000">
            <w:r>
              <w:rPr>
                <w:b/>
                <w:bCs/>
                <w:color w:val="1F3864"/>
              </w:rPr>
              <w:t>Io, cittadino dell'Italia e dell'Europa</w:t>
            </w:r>
          </w:p>
        </w:tc>
      </w:tr>
      <w:tr w:rsidR="00ED2807" w14:paraId="4CD0B40D"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DF82A88" w14:textId="77777777" w:rsidR="00ED2807"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484918D" w14:textId="77777777" w:rsidR="00ED2807" w:rsidRDefault="00000000">
            <w:r>
              <w:rPr>
                <w:b/>
                <w:bCs/>
                <w:sz w:val="20"/>
                <w:szCs w:val="20"/>
              </w:rPr>
              <w:t>Macrotema: NOI NELLA STORIA – II quadrimestre</w:t>
            </w:r>
          </w:p>
        </w:tc>
      </w:tr>
      <w:tr w:rsidR="00ED2807" w14:paraId="2F0386B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D982ACA" w14:textId="77777777" w:rsidR="00ED2807"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AE7FF1" w14:textId="77777777" w:rsidR="00ED2807"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6F246E" w14:textId="77777777" w:rsidR="00ED2807"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8D56EAB" w14:textId="77777777" w:rsidR="00ED2807" w:rsidRDefault="00000000">
            <w:r>
              <w:rPr>
                <w:b/>
                <w:bCs/>
                <w:sz w:val="19"/>
                <w:szCs w:val="19"/>
              </w:rPr>
              <w:t>UdA n°4</w:t>
            </w:r>
          </w:p>
        </w:tc>
      </w:tr>
      <w:tr w:rsidR="00ED2807" w14:paraId="79078EAC"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54DACD" w14:textId="77777777" w:rsidR="00ED2807" w:rsidRDefault="00000000">
            <w:r>
              <w:rPr>
                <w:sz w:val="19"/>
                <w:szCs w:val="19"/>
              </w:rPr>
              <w:t>Conosco me stesso e gli altri: i linguaggi della comunicazione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35AB1A8" w14:textId="77777777" w:rsidR="00ED2807" w:rsidRDefault="00000000">
            <w:r>
              <w:rPr>
                <w:sz w:val="19"/>
                <w:szCs w:val="19"/>
              </w:rPr>
              <w:t>Incontri ravvicinati con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5E42F0" w14:textId="77777777" w:rsidR="00ED2807" w:rsidRDefault="00000000">
            <w:r>
              <w:rPr>
                <w:sz w:val="19"/>
                <w:szCs w:val="19"/>
              </w:rPr>
              <w:t>Immersi in piccole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3AC0E9" w14:textId="77777777" w:rsidR="00ED2807" w:rsidRDefault="00000000">
            <w:r>
              <w:rPr>
                <w:sz w:val="19"/>
                <w:szCs w:val="19"/>
              </w:rPr>
              <w:t>Lessico familiare</w:t>
            </w:r>
          </w:p>
        </w:tc>
      </w:tr>
      <w:tr w:rsidR="00ED2807" w14:paraId="73D0D77B"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1F94922" w14:textId="77777777" w:rsidR="00ED2807"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3775F83" w14:textId="77777777" w:rsidR="00ED2807"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5980D57" w14:textId="77777777" w:rsidR="00ED2807"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54499E6" w14:textId="77777777" w:rsidR="00ED2807" w:rsidRDefault="00000000">
            <w:r>
              <w:rPr>
                <w:sz w:val="18"/>
                <w:szCs w:val="18"/>
              </w:rPr>
              <w:t>Aprile-maggio</w:t>
            </w:r>
          </w:p>
        </w:tc>
      </w:tr>
    </w:tbl>
    <w:p w14:paraId="2DE77C1A" w14:textId="77777777" w:rsidR="00ED2807" w:rsidRDefault="00ED2807">
      <w:pPr>
        <w:spacing w:before="200" w:after="200"/>
      </w:pPr>
    </w:p>
    <w:p w14:paraId="2490B302" w14:textId="77777777" w:rsidR="00ED2807" w:rsidRDefault="00000000">
      <w:pPr>
        <w:spacing w:after="160"/>
      </w:pPr>
      <w:r>
        <w:t>Tema comune: “Io, cittadino dell'Europa e del mondo” – riferito a: 5 anni infanzia; classi IV-V primaria; classe III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D2807" w14:paraId="78F2099D"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E302B17" w14:textId="77777777" w:rsidR="00ED2807" w:rsidRDefault="00000000">
            <w:pPr>
              <w:jc w:val="center"/>
            </w:pPr>
            <w:r>
              <w:rPr>
                <w:b/>
                <w:bCs/>
                <w:color w:val="FFFFFF"/>
                <w:sz w:val="21"/>
                <w:szCs w:val="21"/>
              </w:rPr>
              <w:t xml:space="preserve">5 anni infanzia – classi IV-V primaria – classe III sec. </w:t>
            </w:r>
            <w:proofErr w:type="gramStart"/>
            <w:r>
              <w:rPr>
                <w:b/>
                <w:bCs/>
                <w:color w:val="FFFFFF"/>
                <w:sz w:val="21"/>
                <w:szCs w:val="21"/>
              </w:rPr>
              <w:t>I grado</w:t>
            </w:r>
            <w:proofErr w:type="gramEnd"/>
          </w:p>
        </w:tc>
      </w:tr>
      <w:tr w:rsidR="00ED2807" w14:paraId="3E6410BE"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7867BA54" w14:textId="77777777" w:rsidR="00ED2807" w:rsidRDefault="00000000">
            <w:r>
              <w:rPr>
                <w:b/>
                <w:bCs/>
                <w:color w:val="1F3864"/>
              </w:rPr>
              <w:t>Io, cittadino dell'Europa e del mondo</w:t>
            </w:r>
          </w:p>
        </w:tc>
      </w:tr>
      <w:tr w:rsidR="00ED2807" w14:paraId="4C7BF033"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FE315FA" w14:textId="77777777" w:rsidR="00ED2807"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5CEE033" w14:textId="77777777" w:rsidR="00ED2807" w:rsidRDefault="00000000">
            <w:r>
              <w:rPr>
                <w:b/>
                <w:bCs/>
                <w:sz w:val="20"/>
                <w:szCs w:val="20"/>
              </w:rPr>
              <w:t>Macrotema: NOI NELLA STORIA – II quadrimestre</w:t>
            </w:r>
          </w:p>
        </w:tc>
      </w:tr>
      <w:tr w:rsidR="00ED2807" w14:paraId="744C0DC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BAAF0A" w14:textId="77777777" w:rsidR="00ED2807"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D9FCA9" w14:textId="77777777" w:rsidR="00ED2807"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ABE93B1" w14:textId="77777777" w:rsidR="00ED2807"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C34E542" w14:textId="77777777" w:rsidR="00ED2807" w:rsidRDefault="00000000">
            <w:r>
              <w:rPr>
                <w:b/>
                <w:bCs/>
                <w:sz w:val="19"/>
                <w:szCs w:val="19"/>
              </w:rPr>
              <w:t>UdA n°4</w:t>
            </w:r>
          </w:p>
        </w:tc>
      </w:tr>
      <w:tr w:rsidR="00ED2807" w14:paraId="7E5DC90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4B8C430" w14:textId="77777777" w:rsidR="00ED2807" w:rsidRDefault="00000000">
            <w:r>
              <w:rPr>
                <w:sz w:val="19"/>
                <w:szCs w:val="19"/>
              </w:rPr>
              <w:t>La diversità come opportunità</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4B30E4" w14:textId="77777777" w:rsidR="00ED2807" w:rsidRDefault="00000000">
            <w:r>
              <w:rPr>
                <w:sz w:val="19"/>
                <w:szCs w:val="19"/>
              </w:rPr>
              <w:t>Proviamo a salvare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29F714B" w14:textId="77777777" w:rsidR="00ED2807" w:rsidRDefault="00000000">
            <w:r>
              <w:rPr>
                <w:sz w:val="19"/>
                <w:szCs w:val="19"/>
              </w:rPr>
              <w:t>Immersi in grandi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CA3B9E" w14:textId="77777777" w:rsidR="00ED2807" w:rsidRDefault="00000000">
            <w:r>
              <w:rPr>
                <w:sz w:val="19"/>
                <w:szCs w:val="19"/>
              </w:rPr>
              <w:t>Io che progetto il mio futuro nella legalità</w:t>
            </w:r>
          </w:p>
        </w:tc>
      </w:tr>
      <w:tr w:rsidR="00ED2807" w14:paraId="1E56D8FD"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EF701D0" w14:textId="77777777" w:rsidR="00ED2807"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0D7FC7" w14:textId="77777777" w:rsidR="00ED2807"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EBA878" w14:textId="77777777" w:rsidR="00ED2807"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AADFC2" w14:textId="77777777" w:rsidR="00ED2807" w:rsidRDefault="00000000">
            <w:r>
              <w:rPr>
                <w:sz w:val="18"/>
                <w:szCs w:val="18"/>
              </w:rPr>
              <w:t>Aprile-maggio</w:t>
            </w:r>
          </w:p>
        </w:tc>
      </w:tr>
    </w:tbl>
    <w:p w14:paraId="04CF2EA4" w14:textId="77777777" w:rsidR="00ED2807" w:rsidRDefault="00ED2807">
      <w:pPr>
        <w:spacing w:before="200" w:after="200"/>
      </w:pPr>
    </w:p>
    <w:p w14:paraId="1B3CFD0E" w14:textId="77777777" w:rsidR="00ED2807" w:rsidRDefault="00000000">
      <w:pPr>
        <w:pStyle w:val="Titolo2"/>
      </w:pPr>
      <w:bookmarkStart w:id="23" w:name="_Toc232535879"/>
      <w:r>
        <w:t>14.2 Articolazione operativa</w:t>
      </w:r>
      <w:bookmarkEnd w:id="23"/>
    </w:p>
    <w:p w14:paraId="0DC4D3C3" w14:textId="77777777" w:rsidR="00ED2807" w:rsidRDefault="00000000">
      <w:pPr>
        <w:pStyle w:val="Paragrafoelenco"/>
        <w:numPr>
          <w:ilvl w:val="0"/>
          <w:numId w:val="2"/>
        </w:numPr>
        <w:spacing w:after="100"/>
      </w:pPr>
      <w:r>
        <w:t>UdA multidisciplinari elaborate dai Consigli di classe.</w:t>
      </w:r>
    </w:p>
    <w:p w14:paraId="52FC92DD" w14:textId="77777777" w:rsidR="00ED2807" w:rsidRDefault="00000000">
      <w:pPr>
        <w:pStyle w:val="Paragrafoelenco"/>
        <w:numPr>
          <w:ilvl w:val="0"/>
          <w:numId w:val="2"/>
        </w:numPr>
        <w:spacing w:after="100"/>
      </w:pPr>
      <w:r>
        <w:t>UdA disciplinari di ogni docente, sviluppate a partire dal tema comune e coerenti con la progettazione dei Dipartimenti e del Consiglio di classe/interclasse.</w:t>
      </w:r>
    </w:p>
    <w:sectPr w:rsidR="00ED2807" w:rsidSect="006215B8">
      <w:headerReference w:type="default" r:id="rId13"/>
      <w:footerReference w:type="default" r:id="rId14"/>
      <w:footerReference w:type="first" r:id="rId15"/>
      <w:pgSz w:w="15840" w:h="12240" w:orient="landscape"/>
      <w:pgMar w:top="1440" w:right="1080" w:bottom="144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E8575" w14:textId="77777777" w:rsidR="00CB46E5" w:rsidRDefault="00CB46E5">
      <w:r>
        <w:separator/>
      </w:r>
    </w:p>
  </w:endnote>
  <w:endnote w:type="continuationSeparator" w:id="0">
    <w:p w14:paraId="2C93C319" w14:textId="77777777" w:rsidR="00CB46E5" w:rsidRDefault="00CB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5849" w14:textId="77777777" w:rsidR="00ED2807"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30516A">
      <w:rPr>
        <w:noProof/>
        <w:color w:val="595959"/>
        <w:sz w:val="17"/>
        <w:szCs w:val="17"/>
      </w:rPr>
      <w:t>2</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30516A">
      <w:rPr>
        <w:noProof/>
        <w:color w:val="595959"/>
        <w:sz w:val="17"/>
        <w:szCs w:val="17"/>
      </w:rPr>
      <w:t>3</w:t>
    </w:r>
    <w:r>
      <w:rPr>
        <w:color w:val="595959"/>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A819" w14:textId="77777777" w:rsidR="00ED2807"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30516A">
      <w:rPr>
        <w:noProof/>
        <w:color w:val="595959"/>
        <w:sz w:val="17"/>
        <w:szCs w:val="17"/>
      </w:rPr>
      <w:t>1</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30516A">
      <w:rPr>
        <w:noProof/>
        <w:color w:val="595959"/>
        <w:sz w:val="17"/>
        <w:szCs w:val="17"/>
      </w:rPr>
      <w:t>2</w:t>
    </w:r>
    <w:r>
      <w:rPr>
        <w:color w:val="595959"/>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620A3" w14:textId="77777777" w:rsidR="00CB46E5" w:rsidRDefault="00CB46E5">
      <w:r>
        <w:separator/>
      </w:r>
    </w:p>
  </w:footnote>
  <w:footnote w:type="continuationSeparator" w:id="0">
    <w:p w14:paraId="522F2ECA" w14:textId="77777777" w:rsidR="00CB46E5" w:rsidRDefault="00CB4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E025" w14:textId="77777777" w:rsidR="00ED2807" w:rsidRDefault="00000000">
    <w:pPr>
      <w:pBdr>
        <w:bottom w:val="single" w:sz="4" w:space="4" w:color="B9C4D6"/>
      </w:pBdr>
      <w:tabs>
        <w:tab w:val="right" w:pos="9026"/>
      </w:tabs>
    </w:pPr>
    <w:r>
      <w:rPr>
        <w:color w:val="595959"/>
        <w:sz w:val="16"/>
        <w:szCs w:val="16"/>
      </w:rPr>
      <w:t>IC Mangone-Grimaldi – Progettazione Italiano e Educazione Civica</w:t>
    </w:r>
    <w:r>
      <w:rPr>
        <w:color w:val="595959"/>
        <w:sz w:val="16"/>
        <w:szCs w:val="16"/>
      </w:rPr>
      <w:tab/>
      <w:t>Classe Prima – Sec. I grado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8Num18"/>
    <w:lvl w:ilvl="0">
      <w:start w:val="1"/>
      <w:numFmt w:val="decimal"/>
      <w:lvlText w:val="%1."/>
      <w:lvlJc w:val="left"/>
      <w:pPr>
        <w:tabs>
          <w:tab w:val="num" w:pos="1183"/>
        </w:tabs>
        <w:ind w:left="1183" w:hanging="360"/>
      </w:pPr>
      <w:rPr>
        <w:rFonts w:ascii="Calibri" w:eastAsia="ヒラギノ角ゴ Pro W3" w:hAnsi="Calibri" w:cs="Times New Roman"/>
        <w:w w:val="100"/>
        <w:sz w:val="22"/>
        <w:szCs w:val="22"/>
        <w:lang w:val="it-IT"/>
      </w:rPr>
    </w:lvl>
    <w:lvl w:ilvl="1">
      <w:start w:val="1"/>
      <w:numFmt w:val="decimal"/>
      <w:lvlText w:val="%2."/>
      <w:lvlJc w:val="left"/>
      <w:pPr>
        <w:tabs>
          <w:tab w:val="num" w:pos="1543"/>
        </w:tabs>
        <w:ind w:left="1543" w:hanging="360"/>
      </w:pPr>
      <w:rPr>
        <w:rFonts w:ascii="Symbol" w:hAnsi="Symbol" w:cs="Symbol"/>
      </w:rPr>
    </w:lvl>
    <w:lvl w:ilvl="2">
      <w:start w:val="1"/>
      <w:numFmt w:val="decimal"/>
      <w:lvlText w:val="%3."/>
      <w:lvlJc w:val="left"/>
      <w:pPr>
        <w:tabs>
          <w:tab w:val="num" w:pos="1903"/>
        </w:tabs>
        <w:ind w:left="1903" w:hanging="360"/>
      </w:pPr>
    </w:lvl>
    <w:lvl w:ilvl="3">
      <w:start w:val="1"/>
      <w:numFmt w:val="decimal"/>
      <w:lvlText w:val="%4."/>
      <w:lvlJc w:val="left"/>
      <w:pPr>
        <w:tabs>
          <w:tab w:val="num" w:pos="2263"/>
        </w:tabs>
        <w:ind w:left="2263" w:hanging="360"/>
      </w:pPr>
    </w:lvl>
    <w:lvl w:ilvl="4">
      <w:start w:val="1"/>
      <w:numFmt w:val="decimal"/>
      <w:lvlText w:val="%5."/>
      <w:lvlJc w:val="left"/>
      <w:pPr>
        <w:tabs>
          <w:tab w:val="num" w:pos="2623"/>
        </w:tabs>
        <w:ind w:left="2623" w:hanging="360"/>
      </w:pPr>
    </w:lvl>
    <w:lvl w:ilvl="5">
      <w:start w:val="1"/>
      <w:numFmt w:val="decimal"/>
      <w:lvlText w:val="%6."/>
      <w:lvlJc w:val="left"/>
      <w:pPr>
        <w:tabs>
          <w:tab w:val="num" w:pos="2983"/>
        </w:tabs>
        <w:ind w:left="2983" w:hanging="360"/>
      </w:pPr>
    </w:lvl>
    <w:lvl w:ilvl="6">
      <w:start w:val="1"/>
      <w:numFmt w:val="decimal"/>
      <w:lvlText w:val="%7."/>
      <w:lvlJc w:val="left"/>
      <w:pPr>
        <w:tabs>
          <w:tab w:val="num" w:pos="3343"/>
        </w:tabs>
        <w:ind w:left="3343" w:hanging="360"/>
      </w:pPr>
    </w:lvl>
    <w:lvl w:ilvl="7">
      <w:start w:val="1"/>
      <w:numFmt w:val="decimal"/>
      <w:lvlText w:val="%8."/>
      <w:lvlJc w:val="left"/>
      <w:pPr>
        <w:tabs>
          <w:tab w:val="num" w:pos="3703"/>
        </w:tabs>
        <w:ind w:left="3703" w:hanging="360"/>
      </w:pPr>
    </w:lvl>
    <w:lvl w:ilvl="8">
      <w:start w:val="1"/>
      <w:numFmt w:val="decimal"/>
      <w:lvlText w:val="%9."/>
      <w:lvlJc w:val="left"/>
      <w:pPr>
        <w:tabs>
          <w:tab w:val="num" w:pos="4063"/>
        </w:tabs>
        <w:ind w:left="4063" w:hanging="360"/>
      </w:pPr>
    </w:lvl>
  </w:abstractNum>
  <w:abstractNum w:abstractNumId="1" w15:restartNumberingAfterBreak="0">
    <w:nsid w:val="010719C8"/>
    <w:multiLevelType w:val="hybridMultilevel"/>
    <w:tmpl w:val="0B4CDE36"/>
    <w:lvl w:ilvl="0" w:tplc="04100001">
      <w:start w:val="1"/>
      <w:numFmt w:val="bullet"/>
      <w:lvlText w:val=""/>
      <w:lvlJc w:val="left"/>
      <w:pPr>
        <w:ind w:left="1065" w:hanging="360"/>
      </w:pPr>
      <w:rPr>
        <w:rFonts w:ascii="Symbol" w:hAnsi="Symbol"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2" w15:restartNumberingAfterBreak="0">
    <w:nsid w:val="133A53DD"/>
    <w:multiLevelType w:val="hybridMultilevel"/>
    <w:tmpl w:val="39747B80"/>
    <w:lvl w:ilvl="0" w:tplc="7812A5CE">
      <w:start w:val="1"/>
      <w:numFmt w:val="decimal"/>
      <w:lvlText w:val="%1."/>
      <w:lvlJc w:val="left"/>
      <w:pPr>
        <w:ind w:left="420" w:hanging="280"/>
      </w:pPr>
    </w:lvl>
    <w:lvl w:ilvl="1" w:tplc="474CB7C6">
      <w:numFmt w:val="decimal"/>
      <w:lvlText w:val=""/>
      <w:lvlJc w:val="left"/>
    </w:lvl>
    <w:lvl w:ilvl="2" w:tplc="B882D7CA">
      <w:numFmt w:val="decimal"/>
      <w:lvlText w:val=""/>
      <w:lvlJc w:val="left"/>
    </w:lvl>
    <w:lvl w:ilvl="3" w:tplc="E68AF01E">
      <w:numFmt w:val="decimal"/>
      <w:lvlText w:val=""/>
      <w:lvlJc w:val="left"/>
    </w:lvl>
    <w:lvl w:ilvl="4" w:tplc="3BE2DEF4">
      <w:numFmt w:val="decimal"/>
      <w:lvlText w:val=""/>
      <w:lvlJc w:val="left"/>
    </w:lvl>
    <w:lvl w:ilvl="5" w:tplc="F364C5BE">
      <w:numFmt w:val="decimal"/>
      <w:lvlText w:val=""/>
      <w:lvlJc w:val="left"/>
    </w:lvl>
    <w:lvl w:ilvl="6" w:tplc="B29CB508">
      <w:numFmt w:val="decimal"/>
      <w:lvlText w:val=""/>
      <w:lvlJc w:val="left"/>
    </w:lvl>
    <w:lvl w:ilvl="7" w:tplc="647A1668">
      <w:numFmt w:val="decimal"/>
      <w:lvlText w:val=""/>
      <w:lvlJc w:val="left"/>
    </w:lvl>
    <w:lvl w:ilvl="8" w:tplc="156AC738">
      <w:numFmt w:val="decimal"/>
      <w:lvlText w:val=""/>
      <w:lvlJc w:val="left"/>
    </w:lvl>
  </w:abstractNum>
  <w:abstractNum w:abstractNumId="3" w15:restartNumberingAfterBreak="0">
    <w:nsid w:val="187B5D8D"/>
    <w:multiLevelType w:val="hybridMultilevel"/>
    <w:tmpl w:val="5C30F7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4D6775"/>
    <w:multiLevelType w:val="hybridMultilevel"/>
    <w:tmpl w:val="73A269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A10A81"/>
    <w:multiLevelType w:val="hybridMultilevel"/>
    <w:tmpl w:val="6DC6A6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F10536"/>
    <w:multiLevelType w:val="hybridMultilevel"/>
    <w:tmpl w:val="569E81D8"/>
    <w:lvl w:ilvl="0" w:tplc="04100001">
      <w:start w:val="1"/>
      <w:numFmt w:val="bullet"/>
      <w:lvlText w:val=""/>
      <w:lvlJc w:val="left"/>
      <w:pPr>
        <w:ind w:left="1470" w:hanging="360"/>
      </w:pPr>
      <w:rPr>
        <w:rFonts w:ascii="Symbol" w:hAnsi="Symbol" w:hint="default"/>
      </w:rPr>
    </w:lvl>
    <w:lvl w:ilvl="1" w:tplc="04100003" w:tentative="1">
      <w:start w:val="1"/>
      <w:numFmt w:val="bullet"/>
      <w:lvlText w:val="o"/>
      <w:lvlJc w:val="left"/>
      <w:pPr>
        <w:ind w:left="2190" w:hanging="360"/>
      </w:pPr>
      <w:rPr>
        <w:rFonts w:ascii="Courier New" w:hAnsi="Courier New" w:cs="Courier New" w:hint="default"/>
      </w:rPr>
    </w:lvl>
    <w:lvl w:ilvl="2" w:tplc="04100005" w:tentative="1">
      <w:start w:val="1"/>
      <w:numFmt w:val="bullet"/>
      <w:lvlText w:val=""/>
      <w:lvlJc w:val="left"/>
      <w:pPr>
        <w:ind w:left="2910" w:hanging="360"/>
      </w:pPr>
      <w:rPr>
        <w:rFonts w:ascii="Wingdings" w:hAnsi="Wingdings" w:hint="default"/>
      </w:rPr>
    </w:lvl>
    <w:lvl w:ilvl="3" w:tplc="04100001" w:tentative="1">
      <w:start w:val="1"/>
      <w:numFmt w:val="bullet"/>
      <w:lvlText w:val=""/>
      <w:lvlJc w:val="left"/>
      <w:pPr>
        <w:ind w:left="3630" w:hanging="360"/>
      </w:pPr>
      <w:rPr>
        <w:rFonts w:ascii="Symbol" w:hAnsi="Symbol" w:hint="default"/>
      </w:rPr>
    </w:lvl>
    <w:lvl w:ilvl="4" w:tplc="04100003" w:tentative="1">
      <w:start w:val="1"/>
      <w:numFmt w:val="bullet"/>
      <w:lvlText w:val="o"/>
      <w:lvlJc w:val="left"/>
      <w:pPr>
        <w:ind w:left="4350" w:hanging="360"/>
      </w:pPr>
      <w:rPr>
        <w:rFonts w:ascii="Courier New" w:hAnsi="Courier New" w:cs="Courier New" w:hint="default"/>
      </w:rPr>
    </w:lvl>
    <w:lvl w:ilvl="5" w:tplc="04100005" w:tentative="1">
      <w:start w:val="1"/>
      <w:numFmt w:val="bullet"/>
      <w:lvlText w:val=""/>
      <w:lvlJc w:val="left"/>
      <w:pPr>
        <w:ind w:left="5070" w:hanging="360"/>
      </w:pPr>
      <w:rPr>
        <w:rFonts w:ascii="Wingdings" w:hAnsi="Wingdings" w:hint="default"/>
      </w:rPr>
    </w:lvl>
    <w:lvl w:ilvl="6" w:tplc="04100001" w:tentative="1">
      <w:start w:val="1"/>
      <w:numFmt w:val="bullet"/>
      <w:lvlText w:val=""/>
      <w:lvlJc w:val="left"/>
      <w:pPr>
        <w:ind w:left="5790" w:hanging="360"/>
      </w:pPr>
      <w:rPr>
        <w:rFonts w:ascii="Symbol" w:hAnsi="Symbol" w:hint="default"/>
      </w:rPr>
    </w:lvl>
    <w:lvl w:ilvl="7" w:tplc="04100003" w:tentative="1">
      <w:start w:val="1"/>
      <w:numFmt w:val="bullet"/>
      <w:lvlText w:val="o"/>
      <w:lvlJc w:val="left"/>
      <w:pPr>
        <w:ind w:left="6510" w:hanging="360"/>
      </w:pPr>
      <w:rPr>
        <w:rFonts w:ascii="Courier New" w:hAnsi="Courier New" w:cs="Courier New" w:hint="default"/>
      </w:rPr>
    </w:lvl>
    <w:lvl w:ilvl="8" w:tplc="04100005" w:tentative="1">
      <w:start w:val="1"/>
      <w:numFmt w:val="bullet"/>
      <w:lvlText w:val=""/>
      <w:lvlJc w:val="left"/>
      <w:pPr>
        <w:ind w:left="7230" w:hanging="360"/>
      </w:pPr>
      <w:rPr>
        <w:rFonts w:ascii="Wingdings" w:hAnsi="Wingdings" w:hint="default"/>
      </w:rPr>
    </w:lvl>
  </w:abstractNum>
  <w:abstractNum w:abstractNumId="7" w15:restartNumberingAfterBreak="0">
    <w:nsid w:val="2CF90DC8"/>
    <w:multiLevelType w:val="hybridMultilevel"/>
    <w:tmpl w:val="B8844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B32E82"/>
    <w:multiLevelType w:val="hybridMultilevel"/>
    <w:tmpl w:val="4DAC14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B57871"/>
    <w:multiLevelType w:val="hybridMultilevel"/>
    <w:tmpl w:val="ADA2B790"/>
    <w:lvl w:ilvl="0" w:tplc="ADC8756C">
      <w:start w:val="1"/>
      <w:numFmt w:val="lowerLetter"/>
      <w:lvlText w:val="%1)"/>
      <w:lvlJc w:val="left"/>
      <w:pPr>
        <w:ind w:left="420" w:hanging="280"/>
      </w:pPr>
    </w:lvl>
    <w:lvl w:ilvl="1" w:tplc="2F2C151C">
      <w:numFmt w:val="decimal"/>
      <w:lvlText w:val=""/>
      <w:lvlJc w:val="left"/>
    </w:lvl>
    <w:lvl w:ilvl="2" w:tplc="11F654C4">
      <w:numFmt w:val="decimal"/>
      <w:lvlText w:val=""/>
      <w:lvlJc w:val="left"/>
    </w:lvl>
    <w:lvl w:ilvl="3" w:tplc="50E03598">
      <w:numFmt w:val="decimal"/>
      <w:lvlText w:val=""/>
      <w:lvlJc w:val="left"/>
    </w:lvl>
    <w:lvl w:ilvl="4" w:tplc="93EC640E">
      <w:numFmt w:val="decimal"/>
      <w:lvlText w:val=""/>
      <w:lvlJc w:val="left"/>
    </w:lvl>
    <w:lvl w:ilvl="5" w:tplc="E778AC4A">
      <w:numFmt w:val="decimal"/>
      <w:lvlText w:val=""/>
      <w:lvlJc w:val="left"/>
    </w:lvl>
    <w:lvl w:ilvl="6" w:tplc="2D5EE376">
      <w:numFmt w:val="decimal"/>
      <w:lvlText w:val=""/>
      <w:lvlJc w:val="left"/>
    </w:lvl>
    <w:lvl w:ilvl="7" w:tplc="DA823328">
      <w:numFmt w:val="decimal"/>
      <w:lvlText w:val=""/>
      <w:lvlJc w:val="left"/>
    </w:lvl>
    <w:lvl w:ilvl="8" w:tplc="D81A19FE">
      <w:numFmt w:val="decimal"/>
      <w:lvlText w:val=""/>
      <w:lvlJc w:val="left"/>
    </w:lvl>
  </w:abstractNum>
  <w:abstractNum w:abstractNumId="10" w15:restartNumberingAfterBreak="0">
    <w:nsid w:val="3C067B20"/>
    <w:multiLevelType w:val="hybridMultilevel"/>
    <w:tmpl w:val="AE84A2C4"/>
    <w:lvl w:ilvl="0" w:tplc="E356D726">
      <w:start w:val="1"/>
      <w:numFmt w:val="bullet"/>
      <w:lvlText w:val="•"/>
      <w:lvlJc w:val="left"/>
      <w:pPr>
        <w:ind w:left="220" w:hanging="180"/>
      </w:pPr>
    </w:lvl>
    <w:lvl w:ilvl="1" w:tplc="5C186D8C">
      <w:numFmt w:val="decimal"/>
      <w:lvlText w:val=""/>
      <w:lvlJc w:val="left"/>
    </w:lvl>
    <w:lvl w:ilvl="2" w:tplc="043A67CA">
      <w:numFmt w:val="decimal"/>
      <w:lvlText w:val=""/>
      <w:lvlJc w:val="left"/>
    </w:lvl>
    <w:lvl w:ilvl="3" w:tplc="44EA21F0">
      <w:numFmt w:val="decimal"/>
      <w:lvlText w:val=""/>
      <w:lvlJc w:val="left"/>
    </w:lvl>
    <w:lvl w:ilvl="4" w:tplc="6B68EA44">
      <w:numFmt w:val="decimal"/>
      <w:lvlText w:val=""/>
      <w:lvlJc w:val="left"/>
    </w:lvl>
    <w:lvl w:ilvl="5" w:tplc="B6BE3F04">
      <w:numFmt w:val="decimal"/>
      <w:lvlText w:val=""/>
      <w:lvlJc w:val="left"/>
    </w:lvl>
    <w:lvl w:ilvl="6" w:tplc="C76856DE">
      <w:numFmt w:val="decimal"/>
      <w:lvlText w:val=""/>
      <w:lvlJc w:val="left"/>
    </w:lvl>
    <w:lvl w:ilvl="7" w:tplc="D4E6045A">
      <w:numFmt w:val="decimal"/>
      <w:lvlText w:val=""/>
      <w:lvlJc w:val="left"/>
    </w:lvl>
    <w:lvl w:ilvl="8" w:tplc="5616F114">
      <w:numFmt w:val="decimal"/>
      <w:lvlText w:val=""/>
      <w:lvlJc w:val="left"/>
    </w:lvl>
  </w:abstractNum>
  <w:abstractNum w:abstractNumId="11" w15:restartNumberingAfterBreak="0">
    <w:nsid w:val="444D0D7C"/>
    <w:multiLevelType w:val="hybridMultilevel"/>
    <w:tmpl w:val="402063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5F16733"/>
    <w:multiLevelType w:val="hybridMultilevel"/>
    <w:tmpl w:val="DD189956"/>
    <w:lvl w:ilvl="0" w:tplc="04100001">
      <w:start w:val="1"/>
      <w:numFmt w:val="bullet"/>
      <w:lvlText w:val=""/>
      <w:lvlJc w:val="left"/>
      <w:pPr>
        <w:ind w:left="823" w:hanging="360"/>
      </w:pPr>
      <w:rPr>
        <w:rFonts w:ascii="Symbol" w:hAnsi="Symbol" w:hint="default"/>
      </w:rPr>
    </w:lvl>
    <w:lvl w:ilvl="1" w:tplc="04100003" w:tentative="1">
      <w:start w:val="1"/>
      <w:numFmt w:val="bullet"/>
      <w:lvlText w:val="o"/>
      <w:lvlJc w:val="left"/>
      <w:pPr>
        <w:ind w:left="1543" w:hanging="360"/>
      </w:pPr>
      <w:rPr>
        <w:rFonts w:ascii="Courier New" w:hAnsi="Courier New" w:cs="Courier New" w:hint="default"/>
      </w:rPr>
    </w:lvl>
    <w:lvl w:ilvl="2" w:tplc="04100005" w:tentative="1">
      <w:start w:val="1"/>
      <w:numFmt w:val="bullet"/>
      <w:lvlText w:val=""/>
      <w:lvlJc w:val="left"/>
      <w:pPr>
        <w:ind w:left="2263" w:hanging="360"/>
      </w:pPr>
      <w:rPr>
        <w:rFonts w:ascii="Wingdings" w:hAnsi="Wingdings" w:hint="default"/>
      </w:rPr>
    </w:lvl>
    <w:lvl w:ilvl="3" w:tplc="04100001" w:tentative="1">
      <w:start w:val="1"/>
      <w:numFmt w:val="bullet"/>
      <w:lvlText w:val=""/>
      <w:lvlJc w:val="left"/>
      <w:pPr>
        <w:ind w:left="2983" w:hanging="360"/>
      </w:pPr>
      <w:rPr>
        <w:rFonts w:ascii="Symbol" w:hAnsi="Symbol" w:hint="default"/>
      </w:rPr>
    </w:lvl>
    <w:lvl w:ilvl="4" w:tplc="04100003" w:tentative="1">
      <w:start w:val="1"/>
      <w:numFmt w:val="bullet"/>
      <w:lvlText w:val="o"/>
      <w:lvlJc w:val="left"/>
      <w:pPr>
        <w:ind w:left="3703" w:hanging="360"/>
      </w:pPr>
      <w:rPr>
        <w:rFonts w:ascii="Courier New" w:hAnsi="Courier New" w:cs="Courier New" w:hint="default"/>
      </w:rPr>
    </w:lvl>
    <w:lvl w:ilvl="5" w:tplc="04100005" w:tentative="1">
      <w:start w:val="1"/>
      <w:numFmt w:val="bullet"/>
      <w:lvlText w:val=""/>
      <w:lvlJc w:val="left"/>
      <w:pPr>
        <w:ind w:left="4423" w:hanging="360"/>
      </w:pPr>
      <w:rPr>
        <w:rFonts w:ascii="Wingdings" w:hAnsi="Wingdings" w:hint="default"/>
      </w:rPr>
    </w:lvl>
    <w:lvl w:ilvl="6" w:tplc="04100001" w:tentative="1">
      <w:start w:val="1"/>
      <w:numFmt w:val="bullet"/>
      <w:lvlText w:val=""/>
      <w:lvlJc w:val="left"/>
      <w:pPr>
        <w:ind w:left="5143" w:hanging="360"/>
      </w:pPr>
      <w:rPr>
        <w:rFonts w:ascii="Symbol" w:hAnsi="Symbol" w:hint="default"/>
      </w:rPr>
    </w:lvl>
    <w:lvl w:ilvl="7" w:tplc="04100003" w:tentative="1">
      <w:start w:val="1"/>
      <w:numFmt w:val="bullet"/>
      <w:lvlText w:val="o"/>
      <w:lvlJc w:val="left"/>
      <w:pPr>
        <w:ind w:left="5863" w:hanging="360"/>
      </w:pPr>
      <w:rPr>
        <w:rFonts w:ascii="Courier New" w:hAnsi="Courier New" w:cs="Courier New" w:hint="default"/>
      </w:rPr>
    </w:lvl>
    <w:lvl w:ilvl="8" w:tplc="04100005" w:tentative="1">
      <w:start w:val="1"/>
      <w:numFmt w:val="bullet"/>
      <w:lvlText w:val=""/>
      <w:lvlJc w:val="left"/>
      <w:pPr>
        <w:ind w:left="6583" w:hanging="360"/>
      </w:pPr>
      <w:rPr>
        <w:rFonts w:ascii="Wingdings" w:hAnsi="Wingdings" w:hint="default"/>
      </w:rPr>
    </w:lvl>
  </w:abstractNum>
  <w:abstractNum w:abstractNumId="13" w15:restartNumberingAfterBreak="0">
    <w:nsid w:val="50093442"/>
    <w:multiLevelType w:val="hybridMultilevel"/>
    <w:tmpl w:val="1E38C0E2"/>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14" w15:restartNumberingAfterBreak="0">
    <w:nsid w:val="548A75D7"/>
    <w:multiLevelType w:val="hybridMultilevel"/>
    <w:tmpl w:val="FDFA27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E113D7"/>
    <w:multiLevelType w:val="hybridMultilevel"/>
    <w:tmpl w:val="B290D6F2"/>
    <w:lvl w:ilvl="0" w:tplc="AE346CC8">
      <w:start w:val="1"/>
      <w:numFmt w:val="bullet"/>
      <w:lvlText w:val="•"/>
      <w:lvlJc w:val="left"/>
      <w:pPr>
        <w:ind w:left="420" w:hanging="280"/>
      </w:pPr>
    </w:lvl>
    <w:lvl w:ilvl="1" w:tplc="C49AF9DC">
      <w:numFmt w:val="decimal"/>
      <w:lvlText w:val=""/>
      <w:lvlJc w:val="left"/>
    </w:lvl>
    <w:lvl w:ilvl="2" w:tplc="F03A8E40">
      <w:numFmt w:val="decimal"/>
      <w:lvlText w:val=""/>
      <w:lvlJc w:val="left"/>
    </w:lvl>
    <w:lvl w:ilvl="3" w:tplc="D8362E56">
      <w:numFmt w:val="decimal"/>
      <w:lvlText w:val=""/>
      <w:lvlJc w:val="left"/>
    </w:lvl>
    <w:lvl w:ilvl="4" w:tplc="E800E800">
      <w:numFmt w:val="decimal"/>
      <w:lvlText w:val=""/>
      <w:lvlJc w:val="left"/>
    </w:lvl>
    <w:lvl w:ilvl="5" w:tplc="C9FECB14">
      <w:numFmt w:val="decimal"/>
      <w:lvlText w:val=""/>
      <w:lvlJc w:val="left"/>
    </w:lvl>
    <w:lvl w:ilvl="6" w:tplc="3B163654">
      <w:numFmt w:val="decimal"/>
      <w:lvlText w:val=""/>
      <w:lvlJc w:val="left"/>
    </w:lvl>
    <w:lvl w:ilvl="7" w:tplc="B5168972">
      <w:numFmt w:val="decimal"/>
      <w:lvlText w:val=""/>
      <w:lvlJc w:val="left"/>
    </w:lvl>
    <w:lvl w:ilvl="8" w:tplc="6DF0337C">
      <w:numFmt w:val="decimal"/>
      <w:lvlText w:val=""/>
      <w:lvlJc w:val="left"/>
    </w:lvl>
  </w:abstractNum>
  <w:abstractNum w:abstractNumId="16" w15:restartNumberingAfterBreak="0">
    <w:nsid w:val="69256CED"/>
    <w:multiLevelType w:val="hybridMultilevel"/>
    <w:tmpl w:val="1C08AA82"/>
    <w:lvl w:ilvl="0" w:tplc="ED8A6A84">
      <w:start w:val="1"/>
      <w:numFmt w:val="bullet"/>
      <w:lvlText w:val="●"/>
      <w:lvlJc w:val="left"/>
      <w:pPr>
        <w:ind w:left="720" w:hanging="360"/>
      </w:pPr>
    </w:lvl>
    <w:lvl w:ilvl="1" w:tplc="A914D16E">
      <w:start w:val="1"/>
      <w:numFmt w:val="bullet"/>
      <w:lvlText w:val="○"/>
      <w:lvlJc w:val="left"/>
      <w:pPr>
        <w:ind w:left="1440" w:hanging="360"/>
      </w:pPr>
    </w:lvl>
    <w:lvl w:ilvl="2" w:tplc="E5D83ED2">
      <w:start w:val="1"/>
      <w:numFmt w:val="bullet"/>
      <w:lvlText w:val="■"/>
      <w:lvlJc w:val="left"/>
      <w:pPr>
        <w:ind w:left="2160" w:hanging="360"/>
      </w:pPr>
    </w:lvl>
    <w:lvl w:ilvl="3" w:tplc="76F4E1A0">
      <w:start w:val="1"/>
      <w:numFmt w:val="bullet"/>
      <w:lvlText w:val="●"/>
      <w:lvlJc w:val="left"/>
      <w:pPr>
        <w:ind w:left="2880" w:hanging="360"/>
      </w:pPr>
    </w:lvl>
    <w:lvl w:ilvl="4" w:tplc="747C168E">
      <w:start w:val="1"/>
      <w:numFmt w:val="bullet"/>
      <w:lvlText w:val="○"/>
      <w:lvlJc w:val="left"/>
      <w:pPr>
        <w:ind w:left="3600" w:hanging="360"/>
      </w:pPr>
    </w:lvl>
    <w:lvl w:ilvl="5" w:tplc="94367C68">
      <w:start w:val="1"/>
      <w:numFmt w:val="bullet"/>
      <w:lvlText w:val="■"/>
      <w:lvlJc w:val="left"/>
      <w:pPr>
        <w:ind w:left="4320" w:hanging="360"/>
      </w:pPr>
    </w:lvl>
    <w:lvl w:ilvl="6" w:tplc="33103F46">
      <w:start w:val="1"/>
      <w:numFmt w:val="bullet"/>
      <w:lvlText w:val="●"/>
      <w:lvlJc w:val="left"/>
      <w:pPr>
        <w:ind w:left="5040" w:hanging="360"/>
      </w:pPr>
    </w:lvl>
    <w:lvl w:ilvl="7" w:tplc="BD8AE354">
      <w:start w:val="1"/>
      <w:numFmt w:val="bullet"/>
      <w:lvlText w:val="●"/>
      <w:lvlJc w:val="left"/>
      <w:pPr>
        <w:ind w:left="5760" w:hanging="360"/>
      </w:pPr>
    </w:lvl>
    <w:lvl w:ilvl="8" w:tplc="9C56F71A">
      <w:start w:val="1"/>
      <w:numFmt w:val="bullet"/>
      <w:lvlText w:val="●"/>
      <w:lvlJc w:val="left"/>
      <w:pPr>
        <w:ind w:left="6480" w:hanging="360"/>
      </w:pPr>
    </w:lvl>
  </w:abstractNum>
  <w:abstractNum w:abstractNumId="17" w15:restartNumberingAfterBreak="0">
    <w:nsid w:val="725B6994"/>
    <w:multiLevelType w:val="hybridMultilevel"/>
    <w:tmpl w:val="495E2E50"/>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num w:numId="1" w16cid:durableId="832452163">
    <w:abstractNumId w:val="16"/>
    <w:lvlOverride w:ilvl="0">
      <w:startOverride w:val="1"/>
    </w:lvlOverride>
  </w:num>
  <w:num w:numId="2" w16cid:durableId="1235551226">
    <w:abstractNumId w:val="15"/>
    <w:lvlOverride w:ilvl="0">
      <w:startOverride w:val="1"/>
    </w:lvlOverride>
  </w:num>
  <w:num w:numId="3" w16cid:durableId="802236486">
    <w:abstractNumId w:val="2"/>
    <w:lvlOverride w:ilvl="0">
      <w:startOverride w:val="1"/>
    </w:lvlOverride>
  </w:num>
  <w:num w:numId="4" w16cid:durableId="583808212">
    <w:abstractNumId w:val="10"/>
    <w:lvlOverride w:ilvl="0">
      <w:startOverride w:val="1"/>
    </w:lvlOverride>
  </w:num>
  <w:num w:numId="5" w16cid:durableId="1255818709">
    <w:abstractNumId w:val="0"/>
  </w:num>
  <w:num w:numId="6" w16cid:durableId="371460113">
    <w:abstractNumId w:val="8"/>
  </w:num>
  <w:num w:numId="7" w16cid:durableId="842622136">
    <w:abstractNumId w:val="12"/>
  </w:num>
  <w:num w:numId="8" w16cid:durableId="568082252">
    <w:abstractNumId w:val="11"/>
  </w:num>
  <w:num w:numId="9" w16cid:durableId="159589286">
    <w:abstractNumId w:val="3"/>
  </w:num>
  <w:num w:numId="10" w16cid:durableId="1233200899">
    <w:abstractNumId w:val="5"/>
  </w:num>
  <w:num w:numId="11" w16cid:durableId="1415514212">
    <w:abstractNumId w:val="6"/>
  </w:num>
  <w:num w:numId="12" w16cid:durableId="1345667671">
    <w:abstractNumId w:val="13"/>
  </w:num>
  <w:num w:numId="13" w16cid:durableId="1454863467">
    <w:abstractNumId w:val="17"/>
  </w:num>
  <w:num w:numId="14" w16cid:durableId="1227643512">
    <w:abstractNumId w:val="1"/>
  </w:num>
  <w:num w:numId="15" w16cid:durableId="1011565474">
    <w:abstractNumId w:val="14"/>
  </w:num>
  <w:num w:numId="16" w16cid:durableId="646319862">
    <w:abstractNumId w:val="7"/>
  </w:num>
  <w:num w:numId="17" w16cid:durableId="197284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7"/>
    <w:rsid w:val="00000806"/>
    <w:rsid w:val="0000422F"/>
    <w:rsid w:val="00006A0C"/>
    <w:rsid w:val="000134E4"/>
    <w:rsid w:val="000620CA"/>
    <w:rsid w:val="00075AF7"/>
    <w:rsid w:val="00097E34"/>
    <w:rsid w:val="00130C5D"/>
    <w:rsid w:val="00135485"/>
    <w:rsid w:val="0013636E"/>
    <w:rsid w:val="001536C5"/>
    <w:rsid w:val="0027554C"/>
    <w:rsid w:val="0027739F"/>
    <w:rsid w:val="002C4586"/>
    <w:rsid w:val="00304B88"/>
    <w:rsid w:val="00304FC9"/>
    <w:rsid w:val="0030516A"/>
    <w:rsid w:val="0032156D"/>
    <w:rsid w:val="003B4177"/>
    <w:rsid w:val="003D0FEF"/>
    <w:rsid w:val="003D73CC"/>
    <w:rsid w:val="00401864"/>
    <w:rsid w:val="0044252C"/>
    <w:rsid w:val="00497AA0"/>
    <w:rsid w:val="004B46C3"/>
    <w:rsid w:val="004E2924"/>
    <w:rsid w:val="004E4688"/>
    <w:rsid w:val="004F2CC8"/>
    <w:rsid w:val="004F6985"/>
    <w:rsid w:val="00513F2D"/>
    <w:rsid w:val="00532D0E"/>
    <w:rsid w:val="005570AD"/>
    <w:rsid w:val="00584DA9"/>
    <w:rsid w:val="005E49FD"/>
    <w:rsid w:val="00600ECE"/>
    <w:rsid w:val="006215B8"/>
    <w:rsid w:val="00622B53"/>
    <w:rsid w:val="006360DB"/>
    <w:rsid w:val="0069238E"/>
    <w:rsid w:val="00697797"/>
    <w:rsid w:val="006F38DF"/>
    <w:rsid w:val="0079378E"/>
    <w:rsid w:val="007A4E93"/>
    <w:rsid w:val="007F4FD2"/>
    <w:rsid w:val="0082270C"/>
    <w:rsid w:val="008261A5"/>
    <w:rsid w:val="00866288"/>
    <w:rsid w:val="008B30AB"/>
    <w:rsid w:val="008D1DE2"/>
    <w:rsid w:val="00907FB8"/>
    <w:rsid w:val="00915E70"/>
    <w:rsid w:val="0092397E"/>
    <w:rsid w:val="00926410"/>
    <w:rsid w:val="00960970"/>
    <w:rsid w:val="00981BE7"/>
    <w:rsid w:val="009A016B"/>
    <w:rsid w:val="009A5590"/>
    <w:rsid w:val="00A11B0F"/>
    <w:rsid w:val="00A52FBC"/>
    <w:rsid w:val="00A62231"/>
    <w:rsid w:val="00A77EA7"/>
    <w:rsid w:val="00A954FD"/>
    <w:rsid w:val="00A95B1C"/>
    <w:rsid w:val="00AE13A9"/>
    <w:rsid w:val="00B0682E"/>
    <w:rsid w:val="00B324ED"/>
    <w:rsid w:val="00B33307"/>
    <w:rsid w:val="00B92B99"/>
    <w:rsid w:val="00BB0917"/>
    <w:rsid w:val="00BC37A6"/>
    <w:rsid w:val="00BE229C"/>
    <w:rsid w:val="00C04CA9"/>
    <w:rsid w:val="00C06EFF"/>
    <w:rsid w:val="00C16817"/>
    <w:rsid w:val="00C31C0F"/>
    <w:rsid w:val="00C33700"/>
    <w:rsid w:val="00C554C2"/>
    <w:rsid w:val="00C726E8"/>
    <w:rsid w:val="00C92748"/>
    <w:rsid w:val="00CB46E5"/>
    <w:rsid w:val="00CD08F7"/>
    <w:rsid w:val="00D37809"/>
    <w:rsid w:val="00D4030C"/>
    <w:rsid w:val="00D458C3"/>
    <w:rsid w:val="00D60968"/>
    <w:rsid w:val="00DB7457"/>
    <w:rsid w:val="00DD150E"/>
    <w:rsid w:val="00DE3124"/>
    <w:rsid w:val="00DE3BB4"/>
    <w:rsid w:val="00E0449E"/>
    <w:rsid w:val="00E25E52"/>
    <w:rsid w:val="00E32387"/>
    <w:rsid w:val="00E567D5"/>
    <w:rsid w:val="00E66C75"/>
    <w:rsid w:val="00EA1ECE"/>
    <w:rsid w:val="00EC29AB"/>
    <w:rsid w:val="00ED2807"/>
    <w:rsid w:val="00EE1B3D"/>
    <w:rsid w:val="00F0248B"/>
    <w:rsid w:val="00F40FAA"/>
    <w:rsid w:val="00F96F44"/>
    <w:rsid w:val="00FA6A71"/>
    <w:rsid w:val="00FD06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0919"/>
  <w15:docId w15:val="{8044EB3D-A0CA-0445-A6FB-C2389269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016B"/>
    <w:rPr>
      <w:rFonts w:ascii="Times New Roman" w:eastAsia="Times New Roman" w:hAnsi="Times New Roman" w:cs="Times New Roman"/>
      <w:sz w:val="24"/>
      <w:szCs w:val="24"/>
    </w:rPr>
  </w:style>
  <w:style w:type="paragraph" w:styleId="Titolo1">
    <w:name w:val="heading 1"/>
    <w:link w:val="Titolo1Carattere"/>
    <w:uiPriority w:val="9"/>
    <w:qFormat/>
    <w:pPr>
      <w:pBdr>
        <w:bottom w:val="single" w:sz="8" w:space="4" w:color="B7862C"/>
      </w:pBdr>
      <w:spacing w:before="360" w:after="200"/>
      <w:outlineLvl w:val="0"/>
    </w:pPr>
    <w:rPr>
      <w:b/>
      <w:bCs/>
      <w:color w:val="1F3864"/>
      <w:sz w:val="30"/>
      <w:szCs w:val="30"/>
    </w:rPr>
  </w:style>
  <w:style w:type="paragraph" w:styleId="Titolo2">
    <w:name w:val="heading 2"/>
    <w:uiPriority w:val="9"/>
    <w:unhideWhenUsed/>
    <w:qFormat/>
    <w:pPr>
      <w:spacing w:before="260" w:after="140"/>
      <w:outlineLvl w:val="1"/>
    </w:pPr>
    <w:rPr>
      <w:b/>
      <w:bCs/>
      <w:color w:val="2E5395"/>
      <w:sz w:val="25"/>
      <w:szCs w:val="25"/>
    </w:rPr>
  </w:style>
  <w:style w:type="paragraph" w:styleId="Titolo3">
    <w:name w:val="heading 3"/>
    <w:uiPriority w:val="9"/>
    <w:unhideWhenUsed/>
    <w:qFormat/>
    <w:pPr>
      <w:spacing w:before="200" w:after="120"/>
      <w:outlineLvl w:val="2"/>
    </w:pPr>
    <w:rPr>
      <w:b/>
      <w:bCs/>
      <w:i/>
      <w:iCs/>
      <w:color w:val="1F3864"/>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0516A"/>
    <w:pPr>
      <w:spacing w:after="100"/>
    </w:pPr>
    <w:rPr>
      <w:rFonts w:ascii="Calibri" w:eastAsia="Calibri" w:hAnsi="Calibri" w:cs="Calibri"/>
      <w:sz w:val="22"/>
      <w:szCs w:val="22"/>
    </w:rPr>
  </w:style>
  <w:style w:type="paragraph" w:styleId="Sommario2">
    <w:name w:val="toc 2"/>
    <w:basedOn w:val="Normale"/>
    <w:next w:val="Normale"/>
    <w:autoRedefine/>
    <w:uiPriority w:val="39"/>
    <w:unhideWhenUsed/>
    <w:rsid w:val="0030516A"/>
    <w:pPr>
      <w:spacing w:after="100"/>
      <w:ind w:left="220"/>
    </w:pPr>
    <w:rPr>
      <w:rFonts w:ascii="Calibri" w:eastAsia="Calibri" w:hAnsi="Calibri" w:cs="Calibri"/>
      <w:sz w:val="22"/>
      <w:szCs w:val="22"/>
    </w:rPr>
  </w:style>
  <w:style w:type="paragraph" w:customStyle="1" w:styleId="TableParagraph">
    <w:name w:val="Table Paragraph"/>
    <w:basedOn w:val="Normale"/>
    <w:rsid w:val="0013636E"/>
    <w:pPr>
      <w:widowControl w:val="0"/>
      <w:suppressAutoHyphens/>
    </w:pPr>
    <w:rPr>
      <w:rFonts w:ascii="Calibri" w:eastAsia="Calibri" w:hAnsi="Calibri" w:cs="Calibri"/>
      <w:kern w:val="1"/>
      <w:lang w:eastAsia="hi-IN" w:bidi="hi-IN"/>
    </w:rPr>
  </w:style>
  <w:style w:type="character" w:customStyle="1" w:styleId="apple-converted-space">
    <w:name w:val="apple-converted-space"/>
    <w:basedOn w:val="Carpredefinitoparagrafo"/>
    <w:rsid w:val="004E2924"/>
  </w:style>
  <w:style w:type="character" w:customStyle="1" w:styleId="Titolo1Carattere">
    <w:name w:val="Titolo 1 Carattere"/>
    <w:basedOn w:val="Carpredefinitoparagrafo"/>
    <w:link w:val="Titolo1"/>
    <w:uiPriority w:val="9"/>
    <w:rsid w:val="009A016B"/>
    <w:rPr>
      <w:b/>
      <w:bCs/>
      <w:color w:val="1F3864"/>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09E40-F942-476D-A46B-E52915F2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3719</Words>
  <Characters>21199</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Fausta Aloe</cp:lastModifiedBy>
  <cp:revision>12</cp:revision>
  <dcterms:created xsi:type="dcterms:W3CDTF">2026-08-26T13:11:00Z</dcterms:created>
  <dcterms:modified xsi:type="dcterms:W3CDTF">2026-09-06T13:20:00Z</dcterms:modified>
</cp:coreProperties>
</file>